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C3206" w14:textId="77777777" w:rsidR="004E7828" w:rsidRPr="00727417" w:rsidRDefault="004E7828" w:rsidP="004E7828">
      <w:pPr>
        <w:pStyle w:val="Heading1"/>
        <w:rPr>
          <w:b/>
          <w:bCs/>
        </w:rPr>
      </w:pPr>
      <w:bookmarkStart w:id="0" w:name="_Toc208833885"/>
      <w:r w:rsidRPr="00727417">
        <w:rPr>
          <w:b/>
          <w:bCs/>
        </w:rPr>
        <w:t>Appendix C. QUICK REFERENCE HANDBOOK (QRH)</w:t>
      </w:r>
      <w:bookmarkEnd w:id="0"/>
    </w:p>
    <w:p w14:paraId="3547D5F0" w14:textId="655FC89F" w:rsidR="004E7828" w:rsidRDefault="004E7828" w:rsidP="004E7828">
      <w:r>
        <w:rPr>
          <w:noProof/>
        </w:rPr>
        <w:drawing>
          <wp:inline distT="0" distB="0" distL="0" distR="0" wp14:anchorId="4222538D" wp14:editId="271E6EC0">
            <wp:extent cx="5731510" cy="3674745"/>
            <wp:effectExtent l="0" t="0" r="2540" b="1905"/>
            <wp:docPr id="1090700658" name="Picture 1" descr="Aerial view of an air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00658" name="Picture 1" descr="Aerial view of an airpor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674745"/>
                    </a:xfrm>
                    <a:prstGeom prst="rect">
                      <a:avLst/>
                    </a:prstGeom>
                    <a:noFill/>
                    <a:ln>
                      <a:noFill/>
                    </a:ln>
                  </pic:spPr>
                </pic:pic>
              </a:graphicData>
            </a:graphic>
          </wp:inline>
        </w:drawing>
      </w:r>
      <w:r>
        <w:t xml:space="preserve"> </w:t>
      </w:r>
    </w:p>
    <w:p w14:paraId="1FE73626" w14:textId="77777777" w:rsidR="004E7828" w:rsidRDefault="004E7828" w:rsidP="004E7828">
      <w:r>
        <w:t xml:space="preserve">Airfield Administration &amp; Contact Details </w:t>
      </w:r>
      <w:r>
        <w:rPr>
          <w:i/>
        </w:rPr>
        <w:t xml:space="preserve"> </w:t>
      </w:r>
    </w:p>
    <w:p w14:paraId="0415211B" w14:textId="77777777" w:rsidR="004E7828" w:rsidRDefault="004E7828" w:rsidP="004E7828">
      <w:r>
        <w:t>Name of aerodrome operator:</w:t>
      </w:r>
      <w:r>
        <w:rPr>
          <w:i/>
        </w:rPr>
        <w:t xml:space="preserve"> </w:t>
      </w:r>
      <w:r>
        <w:t xml:space="preserve"> Caboolture Aero Club Incorporated </w:t>
      </w:r>
      <w:r>
        <w:rPr>
          <w:i/>
          <w:color w:val="C00000"/>
        </w:rPr>
        <w:t xml:space="preserve"> </w:t>
      </w:r>
      <w:r>
        <w:rPr>
          <w:i/>
          <w:color w:val="FF0000"/>
        </w:rPr>
        <w:t xml:space="preserve"> </w:t>
      </w:r>
      <w:r>
        <w:t xml:space="preserve"> </w:t>
      </w:r>
    </w:p>
    <w:p w14:paraId="39A3BF5B" w14:textId="77777777" w:rsidR="004E7828" w:rsidRDefault="004E7828" w:rsidP="004E7828">
      <w:r>
        <w:t xml:space="preserve">Postal address:  Lot 451 McNaught Road, Caboolture, Queensland 4500 </w:t>
      </w:r>
      <w:r>
        <w:rPr>
          <w:color w:val="FF0000"/>
        </w:rPr>
        <w:t xml:space="preserve"> </w:t>
      </w:r>
      <w:r>
        <w:t xml:space="preserve"> </w:t>
      </w:r>
    </w:p>
    <w:p w14:paraId="59F0E8E3" w14:textId="77777777" w:rsidR="004E7828" w:rsidRDefault="004E7828" w:rsidP="004E7828">
      <w:r>
        <w:rPr>
          <w:rFonts w:ascii="Calibri" w:eastAsia="Calibri" w:hAnsi="Calibri" w:cs="Calibri"/>
        </w:rPr>
        <w:tab/>
      </w:r>
      <w:r>
        <w:t xml:space="preserve">Phone number:   </w:t>
      </w:r>
      <w:r>
        <w:tab/>
        <w:t xml:space="preserve">0488 922 245   </w:t>
      </w:r>
    </w:p>
    <w:p w14:paraId="0A233CB6" w14:textId="77777777" w:rsidR="004E7828" w:rsidRDefault="004E7828" w:rsidP="004E7828">
      <w:r>
        <w:rPr>
          <w:rFonts w:ascii="Calibri" w:eastAsia="Calibri" w:hAnsi="Calibri" w:cs="Calibri"/>
        </w:rPr>
        <w:tab/>
      </w:r>
      <w:r>
        <w:t xml:space="preserve">E-mail address:   </w:t>
      </w:r>
      <w:r>
        <w:tab/>
      </w:r>
      <w:r>
        <w:rPr>
          <w:color w:val="4C94D8" w:themeColor="text2" w:themeTint="80"/>
        </w:rPr>
        <w:t xml:space="preserve">secretary@cacq.com.au   </w:t>
      </w:r>
    </w:p>
    <w:p w14:paraId="04DCC958" w14:textId="77777777" w:rsidR="004E7828" w:rsidRDefault="004E7828" w:rsidP="004E7828">
      <w:r>
        <w:rPr>
          <w:rFonts w:ascii="Calibri" w:eastAsia="Calibri" w:hAnsi="Calibri" w:cs="Calibri"/>
        </w:rPr>
        <w:tab/>
      </w:r>
      <w:r>
        <w:t xml:space="preserve">Website:   </w:t>
      </w:r>
      <w:r>
        <w:tab/>
      </w:r>
      <w:r>
        <w:rPr>
          <w:b/>
          <w:bCs/>
          <w:color w:val="4C94D8" w:themeColor="text2" w:themeTint="80"/>
        </w:rPr>
        <w:t>www.cabooltureaeroclub.com.au</w:t>
      </w:r>
      <w:r>
        <w:rPr>
          <w:color w:val="4C94D8" w:themeColor="text2" w:themeTint="80"/>
        </w:rPr>
        <w:t xml:space="preserve">  </w:t>
      </w:r>
    </w:p>
    <w:p w14:paraId="2524E36D" w14:textId="77777777" w:rsidR="004E7828" w:rsidRDefault="004E7828" w:rsidP="004E7828">
      <w:r>
        <w:rPr>
          <w:rFonts w:ascii="Calibri" w:eastAsia="Calibri" w:hAnsi="Calibri" w:cs="Calibri"/>
        </w:rPr>
        <w:tab/>
      </w:r>
      <w:r>
        <w:t xml:space="preserve">Airfield usage:   </w:t>
      </w:r>
      <w:r>
        <w:tab/>
        <w:t xml:space="preserve">Private &amp; Public Use. Visitors welcome and public use </w:t>
      </w:r>
    </w:p>
    <w:p w14:paraId="133597C1" w14:textId="77777777" w:rsidR="004E7828" w:rsidRDefault="004E7828" w:rsidP="004E7828">
      <w:r>
        <w:t>available with Prior Permission Required</w:t>
      </w:r>
      <w:r>
        <w:rPr>
          <w:color w:val="ED0000"/>
        </w:rPr>
        <w:t>.</w:t>
      </w:r>
      <w:r>
        <w:t xml:space="preserve"> </w:t>
      </w:r>
      <w:r>
        <w:rPr>
          <w:b/>
          <w:i/>
        </w:rPr>
        <w:t xml:space="preserve">(PPR) </w:t>
      </w:r>
      <w:r>
        <w:t xml:space="preserve"> </w:t>
      </w:r>
    </w:p>
    <w:p w14:paraId="0A0B81B6" w14:textId="77777777" w:rsidR="004E7828" w:rsidRDefault="004E7828" w:rsidP="004E7828">
      <w:pPr>
        <w:rPr>
          <w:b/>
          <w:bCs/>
        </w:rPr>
      </w:pPr>
      <w:r>
        <w:rPr>
          <w:b/>
          <w:bCs/>
        </w:rPr>
        <w:t xml:space="preserve">YCAB IS ONLY TO BE USED DURING DAYLIGHT HOURS– CTAF FREQ 125.85 MHZ </w:t>
      </w:r>
    </w:p>
    <w:p w14:paraId="767BD83D" w14:textId="77777777" w:rsidR="004E7828" w:rsidRDefault="004E7828" w:rsidP="004E7828">
      <w:pPr>
        <w:rPr>
          <w:b/>
          <w:bCs/>
        </w:rPr>
      </w:pPr>
      <w:r>
        <w:rPr>
          <w:b/>
          <w:bCs/>
        </w:rPr>
        <w:t xml:space="preserve">Airfield Location    </w:t>
      </w:r>
      <w:r>
        <w:rPr>
          <w:b/>
          <w:bCs/>
          <w:i/>
        </w:rPr>
        <w:t xml:space="preserve"> </w:t>
      </w:r>
    </w:p>
    <w:p w14:paraId="0823940D" w14:textId="77777777" w:rsidR="004E7828" w:rsidRDefault="004E7828" w:rsidP="004E7828">
      <w:r>
        <w:rPr>
          <w:rFonts w:ascii="Calibri" w:eastAsia="Calibri" w:hAnsi="Calibri" w:cs="Calibri"/>
        </w:rPr>
        <w:tab/>
      </w:r>
      <w:r>
        <w:t xml:space="preserve">Aerodrome name:   </w:t>
      </w:r>
      <w:r>
        <w:tab/>
        <w:t xml:space="preserve"> </w:t>
      </w:r>
      <w:r>
        <w:rPr>
          <w:b/>
          <w:i/>
        </w:rPr>
        <w:t>Caboolture Airfield</w:t>
      </w:r>
      <w:r>
        <w:t xml:space="preserve">  </w:t>
      </w:r>
    </w:p>
    <w:p w14:paraId="57F35BD0" w14:textId="77777777" w:rsidR="004E7828" w:rsidRDefault="004E7828" w:rsidP="004E7828">
      <w:r>
        <w:rPr>
          <w:rFonts w:ascii="Calibri" w:eastAsia="Calibri" w:hAnsi="Calibri" w:cs="Calibri"/>
        </w:rPr>
        <w:tab/>
      </w:r>
      <w:r>
        <w:t xml:space="preserve">State/Territory:   </w:t>
      </w:r>
      <w:r>
        <w:tab/>
        <w:t xml:space="preserve"> QLD  </w:t>
      </w:r>
    </w:p>
    <w:p w14:paraId="2E161108" w14:textId="77777777" w:rsidR="004E7828" w:rsidRDefault="004E7828" w:rsidP="004E7828">
      <w:r>
        <w:rPr>
          <w:rFonts w:ascii="Calibri" w:eastAsia="Calibri" w:hAnsi="Calibri" w:cs="Calibri"/>
        </w:rPr>
        <w:tab/>
      </w:r>
      <w:r>
        <w:t xml:space="preserve">ARP latitude (WGS84):   </w:t>
      </w:r>
      <w:r>
        <w:tab/>
        <w:t xml:space="preserve"> </w:t>
      </w:r>
      <w:r>
        <w:tab/>
        <w:t xml:space="preserve">270437S  </w:t>
      </w:r>
    </w:p>
    <w:p w14:paraId="1F982AE9" w14:textId="77777777" w:rsidR="004E7828" w:rsidRDefault="004E7828" w:rsidP="004E7828">
      <w:r>
        <w:rPr>
          <w:rFonts w:ascii="Calibri" w:eastAsia="Calibri" w:hAnsi="Calibri" w:cs="Calibri"/>
        </w:rPr>
        <w:tab/>
      </w:r>
      <w:r>
        <w:t xml:space="preserve">ARP longitude (WGS84):   </w:t>
      </w:r>
      <w:r>
        <w:tab/>
        <w:t xml:space="preserve"> </w:t>
      </w:r>
      <w:r>
        <w:tab/>
        <w:t xml:space="preserve">1525913E   </w:t>
      </w:r>
    </w:p>
    <w:p w14:paraId="2BB2FFAB" w14:textId="77777777" w:rsidR="004E7828" w:rsidRDefault="004E7828" w:rsidP="004E7828">
      <w:r>
        <w:rPr>
          <w:rFonts w:ascii="Calibri" w:eastAsia="Calibri" w:hAnsi="Calibri" w:cs="Calibri"/>
        </w:rPr>
        <w:tab/>
      </w:r>
      <w:r>
        <w:t xml:space="preserve">Y location code:   </w:t>
      </w:r>
      <w:r>
        <w:tab/>
        <w:t xml:space="preserve">YCAB   </w:t>
      </w:r>
    </w:p>
    <w:p w14:paraId="0D07007E" w14:textId="77777777" w:rsidR="004E7828" w:rsidRDefault="004E7828" w:rsidP="004E7828">
      <w:pPr>
        <w:rPr>
          <w:b/>
        </w:rPr>
      </w:pPr>
      <w:r>
        <w:rPr>
          <w:rFonts w:ascii="Calibri" w:eastAsia="Calibri" w:hAnsi="Calibri" w:cs="Calibri"/>
        </w:rPr>
        <w:tab/>
      </w:r>
      <w:r>
        <w:t xml:space="preserve">Elevation:  </w:t>
      </w:r>
      <w:r>
        <w:tab/>
        <w:t xml:space="preserve"> </w:t>
      </w:r>
      <w:r>
        <w:tab/>
        <w:t>40 ft.</w:t>
      </w:r>
      <w:r>
        <w:rPr>
          <w:b/>
        </w:rPr>
        <w:t xml:space="preserve"> </w:t>
      </w:r>
    </w:p>
    <w:p w14:paraId="1683586C" w14:textId="77777777" w:rsidR="004E7828" w:rsidRDefault="004E7828" w:rsidP="004E7828"/>
    <w:p w14:paraId="760D39E8" w14:textId="77777777" w:rsidR="00A05648" w:rsidRDefault="00A05648" w:rsidP="004E7828">
      <w:pPr>
        <w:jc w:val="center"/>
        <w:rPr>
          <w:b/>
          <w:bCs/>
          <w:color w:val="EE0000"/>
        </w:rPr>
      </w:pPr>
    </w:p>
    <w:p w14:paraId="60AA8C2E" w14:textId="06C7AD55" w:rsidR="004E7828" w:rsidRDefault="004E7828" w:rsidP="006856B5">
      <w:pPr>
        <w:rPr>
          <w:b/>
          <w:bCs/>
          <w:color w:val="EE0000"/>
          <w:sz w:val="24"/>
        </w:rPr>
      </w:pPr>
      <w:r w:rsidRPr="00A05648">
        <w:rPr>
          <w:b/>
          <w:bCs/>
          <w:color w:val="EE0000"/>
          <w:sz w:val="24"/>
        </w:rPr>
        <w:t>SUMMARY OF SIGNIFICANT FLIGHT PROCEDURES</w:t>
      </w:r>
    </w:p>
    <w:p w14:paraId="68B527A0" w14:textId="77777777" w:rsidR="00727417" w:rsidRPr="00A05648" w:rsidRDefault="00727417" w:rsidP="00A05648">
      <w:pPr>
        <w:jc w:val="center"/>
        <w:rPr>
          <w:b/>
          <w:bCs/>
          <w:color w:val="EE0000"/>
          <w:sz w:val="24"/>
        </w:rPr>
      </w:pPr>
    </w:p>
    <w:p w14:paraId="09D0B993" w14:textId="77777777" w:rsidR="004E7828" w:rsidRDefault="004E7828" w:rsidP="004E7828">
      <w:r>
        <w:t xml:space="preserve">The following Rules are the most significant and important rules which if properly followed will provide the safest and consistent flying environment at Caboolture Airfield. </w:t>
      </w:r>
    </w:p>
    <w:p w14:paraId="276BEF5B" w14:textId="5CB947BB" w:rsidR="004E7828" w:rsidRDefault="004E7828" w:rsidP="004E7828">
      <w:pPr>
        <w:rPr>
          <w:b/>
          <w:bCs/>
        </w:rPr>
      </w:pPr>
      <w:r w:rsidRPr="00727417">
        <w:rPr>
          <w:b/>
          <w:bCs/>
          <w:i/>
        </w:rPr>
        <w:t>CASA Part 91 applies to all categories.</w:t>
      </w:r>
      <w:r w:rsidRPr="00727417">
        <w:rPr>
          <w:b/>
          <w:bCs/>
        </w:rPr>
        <w:t xml:space="preserve"> </w:t>
      </w:r>
    </w:p>
    <w:p w14:paraId="14F38A79" w14:textId="77777777" w:rsidR="006856B5" w:rsidRPr="00727417" w:rsidRDefault="006856B5" w:rsidP="004E7828">
      <w:pPr>
        <w:rPr>
          <w:b/>
          <w:bCs/>
        </w:rPr>
      </w:pPr>
    </w:p>
    <w:p w14:paraId="72CA3D50" w14:textId="77777777" w:rsidR="004E7828" w:rsidRDefault="004E7828" w:rsidP="004E7828">
      <w:pPr>
        <w:pStyle w:val="ListParagraph"/>
        <w:numPr>
          <w:ilvl w:val="0"/>
          <w:numId w:val="1"/>
        </w:numPr>
        <w:spacing w:after="0"/>
      </w:pPr>
      <w:r>
        <w:t xml:space="preserve">Right Hand Circuits are required when operating Runway 29. </w:t>
      </w:r>
    </w:p>
    <w:p w14:paraId="539F1C4C" w14:textId="77777777" w:rsidR="004E7828" w:rsidRDefault="004E7828" w:rsidP="004E7828">
      <w:pPr>
        <w:pStyle w:val="ListParagraph"/>
        <w:numPr>
          <w:ilvl w:val="0"/>
          <w:numId w:val="1"/>
        </w:numPr>
        <w:spacing w:after="0"/>
      </w:pPr>
      <w:r w:rsidRPr="00691997">
        <w:rPr>
          <w:u w:val="single"/>
        </w:rPr>
        <w:t>NO Simultaneous Runway Operations</w:t>
      </w:r>
      <w:r>
        <w:t xml:space="preserve"> are permitted under any circumstances. </w:t>
      </w:r>
    </w:p>
    <w:p w14:paraId="1A0D81BA" w14:textId="77777777" w:rsidR="004E7828" w:rsidRDefault="004E7828" w:rsidP="004E7828">
      <w:pPr>
        <w:pStyle w:val="ListParagraph"/>
        <w:numPr>
          <w:ilvl w:val="0"/>
          <w:numId w:val="1"/>
        </w:numPr>
        <w:spacing w:after="0"/>
      </w:pPr>
      <w:r>
        <w:t xml:space="preserve">Under light or variable wind conditions, Runway 11 is the designated preferred runway due to Noise Abatement. </w:t>
      </w:r>
    </w:p>
    <w:p w14:paraId="39CB4A4F" w14:textId="77777777" w:rsidR="004A254E" w:rsidRDefault="004A254E" w:rsidP="004A254E">
      <w:pPr>
        <w:pStyle w:val="ListParagraph"/>
        <w:spacing w:after="0"/>
      </w:pPr>
    </w:p>
    <w:p w14:paraId="1336888D" w14:textId="77777777" w:rsidR="004E7828" w:rsidRDefault="004E7828" w:rsidP="004E7828">
      <w:pPr>
        <w:pStyle w:val="ListParagraph"/>
        <w:numPr>
          <w:ilvl w:val="0"/>
          <w:numId w:val="1"/>
        </w:numPr>
        <w:spacing w:after="0"/>
      </w:pPr>
      <w:r>
        <w:t xml:space="preserve">The change of Active Runway Procedure;  </w:t>
      </w:r>
    </w:p>
    <w:p w14:paraId="495EAAF8" w14:textId="77777777" w:rsidR="004A254E" w:rsidRDefault="004E7828" w:rsidP="004E7828">
      <w:pPr>
        <w:pStyle w:val="ListParagraph"/>
        <w:spacing w:after="0"/>
        <w:rPr>
          <w:b/>
          <w:bCs/>
          <w:i/>
          <w:iCs/>
        </w:rPr>
      </w:pPr>
      <w:r>
        <w:rPr>
          <w:b/>
          <w:bCs/>
          <w:i/>
          <w:iCs/>
        </w:rPr>
        <w:t xml:space="preserve">Pilot requiring a change of runway due Crosswind or wind direction change, communicates by radio to ALL aircraft in the circuit or taxiing, and must receive confirmation or acknowledgement from ALL aircraft to accept the change. ALL aircraft in the circuit are allowed to complete the current circuit and land or depart the circuit. No aircraft are to take off prior to ALL aircraft in the circuit completing the landing and hearing a radio call of “Clear/Vacated” or “Departed the Circuit.” </w:t>
      </w:r>
    </w:p>
    <w:p w14:paraId="2E2143BE" w14:textId="46EE91DD" w:rsidR="004E7828" w:rsidRDefault="004E7828" w:rsidP="004E7828">
      <w:pPr>
        <w:pStyle w:val="ListParagraph"/>
        <w:spacing w:after="0"/>
        <w:rPr>
          <w:b/>
          <w:bCs/>
          <w:i/>
          <w:iCs/>
        </w:rPr>
      </w:pPr>
      <w:r>
        <w:rPr>
          <w:b/>
          <w:bCs/>
          <w:i/>
          <w:iCs/>
        </w:rPr>
        <w:t xml:space="preserve"> </w:t>
      </w:r>
    </w:p>
    <w:p w14:paraId="4D30A48B" w14:textId="77777777" w:rsidR="004E7828" w:rsidRDefault="004E7828" w:rsidP="004E7828">
      <w:pPr>
        <w:pStyle w:val="ListParagraph"/>
        <w:numPr>
          <w:ilvl w:val="0"/>
          <w:numId w:val="1"/>
        </w:numPr>
        <w:spacing w:after="0"/>
      </w:pPr>
      <w:r>
        <w:t xml:space="preserve">A “Rolling” call </w:t>
      </w:r>
      <w:r>
        <w:rPr>
          <w:b/>
        </w:rPr>
        <w:t>must be made</w:t>
      </w:r>
      <w:r>
        <w:t xml:space="preserve"> at the commencement of take-off. </w:t>
      </w:r>
    </w:p>
    <w:p w14:paraId="5E253E23" w14:textId="77777777" w:rsidR="004E7828" w:rsidRDefault="004E7828" w:rsidP="004E7828">
      <w:pPr>
        <w:pStyle w:val="ListParagraph"/>
        <w:numPr>
          <w:ilvl w:val="0"/>
          <w:numId w:val="1"/>
        </w:numPr>
        <w:spacing w:after="0"/>
      </w:pPr>
      <w:r>
        <w:t xml:space="preserve">Fly Neighbourly requires complete knowledge of Noise Sensitive Areas (NSA) and circuit procedures for Runways 29 and 24. Visiting pilots will be warned or banned if violation is repeated. (Refer ERSA)  </w:t>
      </w:r>
    </w:p>
    <w:p w14:paraId="55CDB628" w14:textId="0C39F898" w:rsidR="004E7828" w:rsidRDefault="004E7828" w:rsidP="004E7828">
      <w:pPr>
        <w:pStyle w:val="ListParagraph"/>
        <w:numPr>
          <w:ilvl w:val="0"/>
          <w:numId w:val="1"/>
        </w:numPr>
        <w:spacing w:after="0"/>
      </w:pPr>
      <w:r>
        <w:t xml:space="preserve">Intersection departures are </w:t>
      </w:r>
      <w:r w:rsidR="004636CE">
        <w:t>NOT</w:t>
      </w:r>
      <w:r>
        <w:t xml:space="preserve"> permitted for all aircraft types except helicopters. Helicopters must taxi to intersection and depart using active runway direction in use at all times. </w:t>
      </w:r>
    </w:p>
    <w:p w14:paraId="4FD1F685" w14:textId="77777777" w:rsidR="004E7828" w:rsidRDefault="004E7828" w:rsidP="004E7828">
      <w:pPr>
        <w:pStyle w:val="ListParagraph"/>
        <w:numPr>
          <w:ilvl w:val="0"/>
          <w:numId w:val="1"/>
        </w:numPr>
        <w:spacing w:after="0"/>
      </w:pPr>
      <w:r>
        <w:t xml:space="preserve">All aircraft including helicopters and rotorcraft to conform to standard circuit rules – AC 91- 10 applies. </w:t>
      </w:r>
    </w:p>
    <w:p w14:paraId="44EB2BED" w14:textId="4953FC30" w:rsidR="004E7828" w:rsidRDefault="004E7828" w:rsidP="004E7828">
      <w:pPr>
        <w:pStyle w:val="ListParagraph"/>
        <w:numPr>
          <w:ilvl w:val="0"/>
          <w:numId w:val="1"/>
        </w:numPr>
        <w:spacing w:after="0"/>
      </w:pPr>
      <w:r>
        <w:t>Straight-In Approaches are N</w:t>
      </w:r>
      <w:r w:rsidR="00220F8B">
        <w:t>OT</w:t>
      </w:r>
      <w:r>
        <w:t xml:space="preserve"> Permitted on any Runway. </w:t>
      </w:r>
    </w:p>
    <w:p w14:paraId="0D00F440" w14:textId="77777777" w:rsidR="004E7828" w:rsidRDefault="004E7828" w:rsidP="004E7828">
      <w:pPr>
        <w:pStyle w:val="ListParagraph"/>
        <w:numPr>
          <w:ilvl w:val="0"/>
          <w:numId w:val="1"/>
        </w:numPr>
        <w:spacing w:after="0"/>
      </w:pPr>
      <w:r>
        <w:t xml:space="preserve">Helicopters may operate to the side of all Runways, (outside gable markers) but where possible avoid centrelines due to damage to grass. </w:t>
      </w:r>
    </w:p>
    <w:p w14:paraId="78A6E3DC" w14:textId="77777777" w:rsidR="004E7828" w:rsidRDefault="004E7828" w:rsidP="004E7828">
      <w:pPr>
        <w:pStyle w:val="ListParagraph"/>
        <w:numPr>
          <w:ilvl w:val="0"/>
          <w:numId w:val="1"/>
        </w:numPr>
        <w:spacing w:after="0"/>
      </w:pPr>
      <w:r>
        <w:t xml:space="preserve">An aircraft within the gable markers is deemed as occupying the runway strip. </w:t>
      </w:r>
    </w:p>
    <w:p w14:paraId="358059FF" w14:textId="7B37F3C0" w:rsidR="004E7828" w:rsidRDefault="004E7828" w:rsidP="004E7828">
      <w:pPr>
        <w:pStyle w:val="ListParagraph"/>
        <w:numPr>
          <w:ilvl w:val="0"/>
          <w:numId w:val="1"/>
        </w:numPr>
        <w:spacing w:after="0"/>
      </w:pPr>
      <w:r>
        <w:t xml:space="preserve">Helicopters are not to use sealed taxiway north of Hangars on Taxiway B; </w:t>
      </w:r>
      <w:r w:rsidR="00560994">
        <w:t>u</w:t>
      </w:r>
      <w:r>
        <w:t xml:space="preserve">se the sides of Runway 06/24 instead. </w:t>
      </w:r>
    </w:p>
    <w:p w14:paraId="180954D8" w14:textId="77777777" w:rsidR="004E7828" w:rsidRDefault="004E7828" w:rsidP="004E7828">
      <w:pPr>
        <w:pStyle w:val="ListParagraph"/>
        <w:numPr>
          <w:ilvl w:val="0"/>
          <w:numId w:val="1"/>
        </w:numPr>
        <w:spacing w:after="0"/>
      </w:pPr>
      <w:r>
        <w:t xml:space="preserve">Helicopters not to taxi between hangars. </w:t>
      </w:r>
    </w:p>
    <w:p w14:paraId="3908A7B4" w14:textId="77777777" w:rsidR="004E7828" w:rsidRDefault="004E7828" w:rsidP="004E7828">
      <w:pPr>
        <w:pStyle w:val="ListParagraph"/>
        <w:numPr>
          <w:ilvl w:val="0"/>
          <w:numId w:val="1"/>
        </w:numPr>
        <w:spacing w:after="0"/>
      </w:pPr>
      <w:r>
        <w:t xml:space="preserve">See and Avoid Procedures and Situational Awareness require effective Position Reporting by all pilots on the ground and in the circuit. (91 MOS Table 21.04 through 21.07)  </w:t>
      </w:r>
    </w:p>
    <w:p w14:paraId="1C1677F0" w14:textId="77777777" w:rsidR="004E7828" w:rsidRDefault="004E7828" w:rsidP="004E7828">
      <w:pPr>
        <w:pStyle w:val="ListParagraph"/>
        <w:numPr>
          <w:ilvl w:val="0"/>
          <w:numId w:val="1"/>
        </w:numPr>
        <w:spacing w:after="0"/>
      </w:pPr>
      <w:r>
        <w:t xml:space="preserve">Rules for Taking off and Landing procedures (CASR 91.370) must be adhered to. </w:t>
      </w:r>
    </w:p>
    <w:p w14:paraId="2503F9F9" w14:textId="77777777" w:rsidR="004E7828" w:rsidRDefault="004E7828" w:rsidP="004E7828">
      <w:pPr>
        <w:pStyle w:val="ListParagraph"/>
        <w:numPr>
          <w:ilvl w:val="0"/>
          <w:numId w:val="1"/>
        </w:numPr>
        <w:spacing w:after="0"/>
      </w:pPr>
      <w:r>
        <w:t xml:space="preserve">A maximum of </w:t>
      </w:r>
      <w:r>
        <w:rPr>
          <w:u w:val="single" w:color="000000"/>
        </w:rPr>
        <w:t>five (5)</w:t>
      </w:r>
      <w:r>
        <w:t xml:space="preserve"> aircraft conducting circuit training in the circuit at any one time. </w:t>
      </w:r>
    </w:p>
    <w:p w14:paraId="24997962" w14:textId="77777777" w:rsidR="004E7828" w:rsidRDefault="004E7828" w:rsidP="004E7828">
      <w:pPr>
        <w:pStyle w:val="ListParagraph"/>
        <w:numPr>
          <w:ilvl w:val="0"/>
          <w:numId w:val="1"/>
        </w:numPr>
        <w:spacing w:after="0"/>
      </w:pPr>
      <w:r>
        <w:t xml:space="preserve">All surface vehicles (lights illuminated) are to make a Radio call prior to entering or crossing an Active Runway. </w:t>
      </w:r>
    </w:p>
    <w:p w14:paraId="2ED279B9" w14:textId="77777777" w:rsidR="004E7828" w:rsidRDefault="004E7828" w:rsidP="004E7828">
      <w:pPr>
        <w:pStyle w:val="ListParagraph"/>
        <w:numPr>
          <w:ilvl w:val="0"/>
          <w:numId w:val="1"/>
        </w:numPr>
        <w:spacing w:after="0"/>
      </w:pPr>
      <w:r>
        <w:t xml:space="preserve">No Land and Hold Short Operations (LAHSO) to be conducted at any time. </w:t>
      </w:r>
    </w:p>
    <w:p w14:paraId="5B946EDE" w14:textId="77777777" w:rsidR="004E7828" w:rsidRDefault="004E7828" w:rsidP="004E7828">
      <w:pPr>
        <w:pStyle w:val="ListParagraph"/>
        <w:numPr>
          <w:ilvl w:val="0"/>
          <w:numId w:val="1"/>
        </w:numPr>
        <w:spacing w:after="0"/>
      </w:pPr>
      <w:r>
        <w:t xml:space="preserve">Runway 24 not to be used, except for </w:t>
      </w:r>
      <w:r>
        <w:rPr>
          <w:b/>
        </w:rPr>
        <w:t>emergency or inclement weather</w:t>
      </w:r>
      <w:r>
        <w:t xml:space="preserve"> – </w:t>
      </w:r>
      <w:r w:rsidRPr="00105215">
        <w:rPr>
          <w:b/>
          <w:bCs/>
        </w:rPr>
        <w:t>Left turn at 500 ft. AGL</w:t>
      </w:r>
      <w:r>
        <w:t>.</w:t>
      </w:r>
    </w:p>
    <w:p w14:paraId="65652359" w14:textId="77777777" w:rsidR="00A05648" w:rsidRDefault="00A05648" w:rsidP="004E7828">
      <w:pPr>
        <w:spacing w:after="0"/>
        <w:rPr>
          <w:b/>
          <w:bCs/>
          <w:color w:val="EE0000"/>
          <w:sz w:val="20"/>
          <w:szCs w:val="20"/>
        </w:rPr>
      </w:pPr>
    </w:p>
    <w:p w14:paraId="3E54ADDC" w14:textId="77777777" w:rsidR="00A05648" w:rsidRDefault="00A05648" w:rsidP="004E7828">
      <w:pPr>
        <w:spacing w:after="0"/>
        <w:rPr>
          <w:b/>
          <w:bCs/>
          <w:color w:val="EE0000"/>
          <w:sz w:val="20"/>
          <w:szCs w:val="20"/>
        </w:rPr>
      </w:pPr>
    </w:p>
    <w:p w14:paraId="3BF5C740" w14:textId="77777777" w:rsidR="00A05648" w:rsidRDefault="00A05648" w:rsidP="004E7828">
      <w:pPr>
        <w:spacing w:after="0"/>
        <w:rPr>
          <w:b/>
          <w:bCs/>
          <w:color w:val="EE0000"/>
          <w:sz w:val="20"/>
          <w:szCs w:val="20"/>
        </w:rPr>
      </w:pPr>
    </w:p>
    <w:p w14:paraId="44E2128F" w14:textId="77777777" w:rsidR="00A05648" w:rsidRDefault="00A05648" w:rsidP="004E7828">
      <w:pPr>
        <w:spacing w:after="0"/>
        <w:rPr>
          <w:b/>
          <w:bCs/>
          <w:color w:val="EE0000"/>
          <w:sz w:val="20"/>
          <w:szCs w:val="20"/>
        </w:rPr>
      </w:pPr>
    </w:p>
    <w:p w14:paraId="686E317C" w14:textId="547D8325" w:rsidR="004E7828" w:rsidRPr="00A05648" w:rsidRDefault="004E7828" w:rsidP="00AC2411">
      <w:pPr>
        <w:spacing w:after="0"/>
        <w:rPr>
          <w:b/>
          <w:bCs/>
          <w:color w:val="EE0000"/>
          <w:sz w:val="24"/>
        </w:rPr>
      </w:pPr>
      <w:r w:rsidRPr="00A05648">
        <w:rPr>
          <w:b/>
          <w:bCs/>
          <w:color w:val="EE0000"/>
          <w:sz w:val="24"/>
        </w:rPr>
        <w:lastRenderedPageBreak/>
        <w:t xml:space="preserve">IF AN EMERGENCY OCCURS AT CABOOLTURE AIRFIELD, </w:t>
      </w:r>
      <w:r w:rsidRPr="00A05648">
        <w:rPr>
          <w:b/>
          <w:bCs/>
          <w:color w:val="EE0000"/>
          <w:sz w:val="24"/>
          <w:u w:val="single" w:color="000000"/>
        </w:rPr>
        <w:t>WHAT DO YOU DO</w:t>
      </w:r>
      <w:r w:rsidRPr="00A05648">
        <w:rPr>
          <w:b/>
          <w:bCs/>
          <w:color w:val="EE0000"/>
          <w:sz w:val="24"/>
        </w:rPr>
        <w:t>?</w:t>
      </w:r>
    </w:p>
    <w:p w14:paraId="666D3F08" w14:textId="77777777" w:rsidR="004E7828" w:rsidRDefault="004E7828" w:rsidP="004E7828">
      <w:pPr>
        <w:spacing w:after="0"/>
        <w:rPr>
          <w:sz w:val="20"/>
          <w:szCs w:val="20"/>
        </w:rPr>
      </w:pPr>
    </w:p>
    <w:p w14:paraId="0817FFB5" w14:textId="77777777" w:rsidR="004E7828" w:rsidRDefault="004E7828" w:rsidP="004E7828">
      <w:pPr>
        <w:spacing w:after="0"/>
        <w:rPr>
          <w:sz w:val="20"/>
          <w:szCs w:val="20"/>
        </w:rPr>
      </w:pPr>
      <w:r w:rsidRPr="0028356A">
        <w:rPr>
          <w:b/>
          <w:bCs/>
          <w:sz w:val="20"/>
          <w:szCs w:val="20"/>
        </w:rPr>
        <w:t>CLUB PRESIDENT ONLY</w:t>
      </w:r>
      <w:r>
        <w:rPr>
          <w:sz w:val="20"/>
          <w:szCs w:val="20"/>
        </w:rPr>
        <w:t xml:space="preserve"> – IS AUTHORISED TO COMMUNICATE WITH MEDIA  </w:t>
      </w:r>
    </w:p>
    <w:p w14:paraId="1BB98884" w14:textId="77777777" w:rsidR="004E7828" w:rsidRDefault="004E7828" w:rsidP="004E7828">
      <w:pPr>
        <w:spacing w:after="0"/>
        <w:rPr>
          <w:sz w:val="20"/>
          <w:szCs w:val="20"/>
        </w:rPr>
      </w:pPr>
    </w:p>
    <w:p w14:paraId="37B6E78D" w14:textId="61A71D23" w:rsidR="004E7828" w:rsidRDefault="004E7828" w:rsidP="00B87A83">
      <w:pPr>
        <w:spacing w:after="0"/>
        <w:rPr>
          <w:b/>
          <w:bCs/>
          <w:color w:val="EE0000"/>
          <w:sz w:val="20"/>
          <w:szCs w:val="20"/>
        </w:rPr>
      </w:pPr>
      <w:r>
        <w:rPr>
          <w:b/>
          <w:bCs/>
          <w:color w:val="EE0000"/>
          <w:sz w:val="20"/>
          <w:szCs w:val="20"/>
        </w:rPr>
        <w:t>ASSESS THE SITUATION – CHECK THE FOLLOWING DETAILS!</w:t>
      </w:r>
    </w:p>
    <w:p w14:paraId="48C75288" w14:textId="77777777" w:rsidR="00085712" w:rsidRDefault="00085712" w:rsidP="00D45C8E">
      <w:pPr>
        <w:spacing w:after="0"/>
        <w:jc w:val="center"/>
        <w:rPr>
          <w:b/>
          <w:bCs/>
          <w:color w:val="EE0000"/>
          <w:sz w:val="20"/>
          <w:szCs w:val="20"/>
        </w:rPr>
      </w:pPr>
    </w:p>
    <w:p w14:paraId="7EDDDD84" w14:textId="77777777" w:rsidR="004E7828" w:rsidRDefault="004E7828" w:rsidP="004E7828">
      <w:pPr>
        <w:spacing w:after="0"/>
        <w:rPr>
          <w:sz w:val="20"/>
          <w:szCs w:val="20"/>
        </w:rPr>
      </w:pPr>
      <w:r>
        <w:rPr>
          <w:sz w:val="20"/>
          <w:szCs w:val="20"/>
        </w:rPr>
        <w:t xml:space="preserve">AIRCRAFT OR VEHICLE – NATURAL DISASTER – FIRE - UNLAWFUL ACTIVITY  </w:t>
      </w:r>
    </w:p>
    <w:p w14:paraId="2088143B" w14:textId="77777777" w:rsidR="004E7828" w:rsidRDefault="004E7828" w:rsidP="004E7828">
      <w:pPr>
        <w:spacing w:after="0"/>
        <w:rPr>
          <w:sz w:val="20"/>
          <w:szCs w:val="20"/>
        </w:rPr>
      </w:pPr>
      <w:r>
        <w:rPr>
          <w:sz w:val="20"/>
          <w:szCs w:val="20"/>
        </w:rPr>
        <w:t xml:space="preserve">CLEARLY IDENTIFY LOCATION  </w:t>
      </w:r>
    </w:p>
    <w:p w14:paraId="1F7CD7E7" w14:textId="77777777" w:rsidR="004E7828" w:rsidRDefault="004E7828" w:rsidP="004E7828">
      <w:pPr>
        <w:spacing w:after="0"/>
        <w:rPr>
          <w:sz w:val="20"/>
          <w:szCs w:val="20"/>
        </w:rPr>
      </w:pPr>
      <w:r>
        <w:rPr>
          <w:sz w:val="20"/>
          <w:szCs w:val="20"/>
        </w:rPr>
        <w:t xml:space="preserve">PERSONS INVOLVED - NUMBER - POSSIBLE INJURIES   </w:t>
      </w:r>
    </w:p>
    <w:p w14:paraId="137382CD" w14:textId="77777777" w:rsidR="004E7828" w:rsidRDefault="004E7828" w:rsidP="004E7828">
      <w:pPr>
        <w:spacing w:after="0"/>
        <w:rPr>
          <w:sz w:val="20"/>
          <w:szCs w:val="20"/>
        </w:rPr>
      </w:pPr>
      <w:r>
        <w:rPr>
          <w:sz w:val="20"/>
          <w:szCs w:val="20"/>
        </w:rPr>
        <w:t xml:space="preserve">HAZARDS – FIRE – CHEMICALS – BUILDING OR HANGAR INCIDENT  </w:t>
      </w:r>
    </w:p>
    <w:p w14:paraId="516DA9B2" w14:textId="77777777" w:rsidR="004E7828" w:rsidRDefault="004E7828" w:rsidP="004E7828">
      <w:pPr>
        <w:spacing w:after="0"/>
        <w:rPr>
          <w:sz w:val="20"/>
          <w:szCs w:val="20"/>
        </w:rPr>
      </w:pPr>
      <w:r>
        <w:rPr>
          <w:sz w:val="20"/>
          <w:szCs w:val="20"/>
        </w:rPr>
        <w:t xml:space="preserve">SAFE ACCESS TO INCIDENT – IDENTIFY EMERGENCY ASSEMBLY AREAS  </w:t>
      </w:r>
    </w:p>
    <w:p w14:paraId="7713E67B" w14:textId="77777777" w:rsidR="004E7828" w:rsidRDefault="004E7828" w:rsidP="004E7828">
      <w:pPr>
        <w:spacing w:after="0"/>
        <w:rPr>
          <w:sz w:val="20"/>
          <w:szCs w:val="20"/>
        </w:rPr>
      </w:pPr>
      <w:r>
        <w:rPr>
          <w:sz w:val="20"/>
          <w:szCs w:val="20"/>
        </w:rPr>
        <w:t xml:space="preserve">SECURITY OF SITE  </w:t>
      </w:r>
    </w:p>
    <w:p w14:paraId="517DEE33" w14:textId="77777777" w:rsidR="004E7828" w:rsidRDefault="004E7828" w:rsidP="004E7828">
      <w:pPr>
        <w:spacing w:after="0"/>
        <w:rPr>
          <w:sz w:val="20"/>
          <w:szCs w:val="20"/>
        </w:rPr>
      </w:pPr>
    </w:p>
    <w:p w14:paraId="6727FB8F" w14:textId="1400115F" w:rsidR="004E7828" w:rsidRDefault="004E7828" w:rsidP="00D45C8E">
      <w:pPr>
        <w:spacing w:after="0"/>
        <w:rPr>
          <w:b/>
          <w:bCs/>
          <w:color w:val="EE0000"/>
          <w:sz w:val="20"/>
          <w:szCs w:val="20"/>
        </w:rPr>
      </w:pPr>
      <w:r>
        <w:rPr>
          <w:b/>
          <w:bCs/>
          <w:color w:val="EE0000"/>
          <w:sz w:val="20"/>
          <w:szCs w:val="20"/>
        </w:rPr>
        <w:t>COMMUNICATE ASAP - CALL!</w:t>
      </w:r>
    </w:p>
    <w:p w14:paraId="48BDDA09" w14:textId="77777777" w:rsidR="00085712" w:rsidRDefault="00085712" w:rsidP="00D45C8E">
      <w:pPr>
        <w:spacing w:after="0"/>
        <w:rPr>
          <w:b/>
          <w:bCs/>
          <w:color w:val="EE0000"/>
          <w:sz w:val="20"/>
          <w:szCs w:val="20"/>
        </w:rPr>
      </w:pPr>
    </w:p>
    <w:p w14:paraId="03EA7F69" w14:textId="77777777" w:rsidR="004E7828" w:rsidRDefault="004E7828" w:rsidP="004E7828">
      <w:pPr>
        <w:spacing w:after="0"/>
        <w:rPr>
          <w:sz w:val="20"/>
          <w:szCs w:val="20"/>
        </w:rPr>
      </w:pPr>
      <w:r>
        <w:rPr>
          <w:sz w:val="20"/>
          <w:szCs w:val="20"/>
        </w:rPr>
        <w:t xml:space="preserve">BUILDING - YELL OUT A WARNING TO EVACUATE - DO NOT LOCK DOORS  </w:t>
      </w:r>
    </w:p>
    <w:p w14:paraId="5626862E" w14:textId="77777777" w:rsidR="004E7828" w:rsidRDefault="004E7828" w:rsidP="004E7828">
      <w:pPr>
        <w:spacing w:after="0"/>
        <w:rPr>
          <w:sz w:val="20"/>
          <w:szCs w:val="20"/>
        </w:rPr>
      </w:pPr>
      <w:r w:rsidRPr="00DD3C79">
        <w:rPr>
          <w:b/>
          <w:bCs/>
          <w:color w:val="C00000"/>
          <w:sz w:val="20"/>
          <w:szCs w:val="20"/>
        </w:rPr>
        <w:t>CALL 000</w:t>
      </w:r>
      <w:r>
        <w:rPr>
          <w:color w:val="EC0000"/>
          <w:sz w:val="20"/>
          <w:szCs w:val="20"/>
        </w:rPr>
        <w:t xml:space="preserve"> </w:t>
      </w:r>
      <w:r>
        <w:rPr>
          <w:sz w:val="20"/>
          <w:szCs w:val="20"/>
        </w:rPr>
        <w:t xml:space="preserve">FOR ASSISTANCE – INCIDENT DETAILS - GIVE SITE ACCESS DETAILS    </w:t>
      </w:r>
    </w:p>
    <w:p w14:paraId="1EF684E7" w14:textId="77777777" w:rsidR="004E7828" w:rsidRDefault="004E7828" w:rsidP="004E7828">
      <w:pPr>
        <w:spacing w:after="0"/>
        <w:rPr>
          <w:sz w:val="20"/>
          <w:szCs w:val="20"/>
        </w:rPr>
      </w:pPr>
      <w:r>
        <w:rPr>
          <w:sz w:val="20"/>
          <w:szCs w:val="20"/>
        </w:rPr>
        <w:t xml:space="preserve">CALL CLUB EMERGENCY </w:t>
      </w:r>
      <w:r w:rsidRPr="00DD3C79">
        <w:rPr>
          <w:b/>
          <w:bCs/>
          <w:color w:val="C00000"/>
          <w:sz w:val="20"/>
          <w:szCs w:val="20"/>
        </w:rPr>
        <w:t>PHONE - 0488 922 245</w:t>
      </w:r>
      <w:r>
        <w:rPr>
          <w:sz w:val="20"/>
          <w:szCs w:val="20"/>
        </w:rPr>
        <w:t xml:space="preserve">  </w:t>
      </w:r>
    </w:p>
    <w:p w14:paraId="725564DC" w14:textId="77777777" w:rsidR="004E7828" w:rsidRDefault="004E7828" w:rsidP="004E7828">
      <w:pPr>
        <w:spacing w:after="0"/>
        <w:rPr>
          <w:sz w:val="20"/>
          <w:szCs w:val="20"/>
        </w:rPr>
      </w:pPr>
      <w:r>
        <w:rPr>
          <w:sz w:val="20"/>
          <w:szCs w:val="20"/>
        </w:rPr>
        <w:t xml:space="preserve">FOLLOW INSTRUCTIONS FROM CLUB PRESIDENT, ARO OR TEAM LEADER   </w:t>
      </w:r>
    </w:p>
    <w:p w14:paraId="510B4F0C" w14:textId="77777777" w:rsidR="004E7828" w:rsidRDefault="004E7828" w:rsidP="004E7828">
      <w:pPr>
        <w:spacing w:after="0"/>
        <w:rPr>
          <w:sz w:val="20"/>
          <w:szCs w:val="20"/>
        </w:rPr>
      </w:pPr>
    </w:p>
    <w:p w14:paraId="39E45467" w14:textId="77777777" w:rsidR="004E7828" w:rsidRDefault="004E7828" w:rsidP="004E7828">
      <w:pPr>
        <w:spacing w:after="0"/>
        <w:rPr>
          <w:b/>
          <w:bCs/>
          <w:color w:val="C00000"/>
          <w:sz w:val="20"/>
          <w:szCs w:val="20"/>
        </w:rPr>
      </w:pPr>
      <w:r>
        <w:rPr>
          <w:b/>
          <w:bCs/>
          <w:color w:val="C00000"/>
          <w:sz w:val="20"/>
          <w:szCs w:val="20"/>
        </w:rPr>
        <w:t xml:space="preserve">PROVIDE ASSISTANCE IF SAFE TO DO SO – CARE FOR INDIVIDUALS! </w:t>
      </w:r>
    </w:p>
    <w:p w14:paraId="75A00DEE" w14:textId="77777777" w:rsidR="00085712" w:rsidRDefault="00085712" w:rsidP="004E7828">
      <w:pPr>
        <w:spacing w:after="0"/>
        <w:rPr>
          <w:b/>
          <w:bCs/>
          <w:color w:val="C00000"/>
          <w:sz w:val="20"/>
          <w:szCs w:val="20"/>
        </w:rPr>
      </w:pPr>
    </w:p>
    <w:p w14:paraId="0786D37B" w14:textId="77777777" w:rsidR="004E7828" w:rsidRDefault="004E7828" w:rsidP="004E7828">
      <w:pPr>
        <w:spacing w:after="0"/>
        <w:rPr>
          <w:sz w:val="20"/>
          <w:szCs w:val="20"/>
        </w:rPr>
      </w:pPr>
      <w:r>
        <w:rPr>
          <w:sz w:val="20"/>
          <w:szCs w:val="20"/>
        </w:rPr>
        <w:t xml:space="preserve">INJURIES - RENDER FIRST AID </w:t>
      </w:r>
      <w:r>
        <w:rPr>
          <w:sz w:val="20"/>
          <w:szCs w:val="20"/>
          <w:u w:val="single" w:color="000000"/>
        </w:rPr>
        <w:t>IF SAFE TO DO SO</w:t>
      </w:r>
      <w:r>
        <w:rPr>
          <w:sz w:val="20"/>
          <w:szCs w:val="20"/>
        </w:rPr>
        <w:t xml:space="preserve">  </w:t>
      </w:r>
    </w:p>
    <w:p w14:paraId="5A6BC3EA" w14:textId="77777777" w:rsidR="004E7828" w:rsidRDefault="004E7828" w:rsidP="004E7828">
      <w:pPr>
        <w:spacing w:after="0"/>
        <w:rPr>
          <w:sz w:val="20"/>
          <w:szCs w:val="20"/>
        </w:rPr>
      </w:pPr>
      <w:r>
        <w:rPr>
          <w:sz w:val="20"/>
          <w:szCs w:val="20"/>
        </w:rPr>
        <w:t xml:space="preserve">USE FIRE EXTINGUISHER / FIRE HOSE   </w:t>
      </w:r>
    </w:p>
    <w:p w14:paraId="7347C49E" w14:textId="77777777" w:rsidR="004E7828" w:rsidRDefault="004E7828" w:rsidP="004E7828">
      <w:pPr>
        <w:spacing w:after="0"/>
        <w:rPr>
          <w:sz w:val="20"/>
          <w:szCs w:val="20"/>
        </w:rPr>
      </w:pPr>
      <w:r>
        <w:rPr>
          <w:sz w:val="20"/>
          <w:szCs w:val="20"/>
        </w:rPr>
        <w:t xml:space="preserve">HAZARDS – CLEAR SAFETY DISTANCE/ENVIRONMENT – WAIT FOR EMERGENCY SERVICES  </w:t>
      </w:r>
    </w:p>
    <w:p w14:paraId="234ECEB9" w14:textId="77777777" w:rsidR="004E7828" w:rsidRDefault="004E7828" w:rsidP="004E7828">
      <w:pPr>
        <w:spacing w:after="0"/>
        <w:rPr>
          <w:sz w:val="20"/>
          <w:szCs w:val="20"/>
        </w:rPr>
      </w:pPr>
      <w:r>
        <w:rPr>
          <w:sz w:val="20"/>
          <w:szCs w:val="20"/>
        </w:rPr>
        <w:t xml:space="preserve">TEAM LEADER - FACILITATE &amp; COORDINATE ACCESS FOR EMERGENCY SERVICES   </w:t>
      </w:r>
    </w:p>
    <w:p w14:paraId="215D4349" w14:textId="77777777" w:rsidR="004E7828" w:rsidRDefault="004E7828" w:rsidP="004E7828">
      <w:pPr>
        <w:spacing w:after="0"/>
        <w:rPr>
          <w:sz w:val="20"/>
          <w:szCs w:val="20"/>
        </w:rPr>
      </w:pPr>
      <w:r>
        <w:rPr>
          <w:sz w:val="20"/>
          <w:szCs w:val="20"/>
        </w:rPr>
        <w:t xml:space="preserve">CONFER WITH EMERGENCY SERVICES  </w:t>
      </w:r>
    </w:p>
    <w:p w14:paraId="11EB0437" w14:textId="77777777" w:rsidR="004E7828" w:rsidRDefault="004E7828" w:rsidP="004E7828">
      <w:pPr>
        <w:spacing w:after="0"/>
        <w:rPr>
          <w:sz w:val="20"/>
          <w:szCs w:val="20"/>
        </w:rPr>
      </w:pPr>
      <w:r>
        <w:rPr>
          <w:sz w:val="20"/>
          <w:szCs w:val="20"/>
        </w:rPr>
        <w:t xml:space="preserve">DIRECT &amp; SAFELY GUIDE SERVICES TO INCIDENT SITE – CHECK GROUND CONDITIONS  </w:t>
      </w:r>
    </w:p>
    <w:p w14:paraId="000D6A68" w14:textId="33255C5E" w:rsidR="004E7828" w:rsidRDefault="004E7828" w:rsidP="004E7828">
      <w:pPr>
        <w:spacing w:after="0"/>
        <w:rPr>
          <w:sz w:val="20"/>
          <w:szCs w:val="20"/>
        </w:rPr>
      </w:pPr>
      <w:r>
        <w:rPr>
          <w:sz w:val="20"/>
          <w:szCs w:val="20"/>
        </w:rPr>
        <w:t>CLOSE THE SITE AIR OPERATIONS – REFUELLING</w:t>
      </w:r>
      <w:r w:rsidR="00E52A98">
        <w:rPr>
          <w:sz w:val="20"/>
          <w:szCs w:val="20"/>
        </w:rPr>
        <w:t xml:space="preserve"> OR </w:t>
      </w:r>
      <w:r>
        <w:rPr>
          <w:sz w:val="20"/>
          <w:szCs w:val="20"/>
        </w:rPr>
        <w:t xml:space="preserve">MAINTENANCE- AS NEEDED  </w:t>
      </w:r>
    </w:p>
    <w:p w14:paraId="1DB7C2A5" w14:textId="77777777" w:rsidR="004E7828" w:rsidRDefault="004E7828" w:rsidP="004E7828">
      <w:pPr>
        <w:spacing w:after="0"/>
        <w:rPr>
          <w:sz w:val="20"/>
          <w:szCs w:val="20"/>
        </w:rPr>
      </w:pPr>
      <w:r>
        <w:rPr>
          <w:sz w:val="20"/>
          <w:szCs w:val="20"/>
        </w:rPr>
        <w:t xml:space="preserve">INSTALL X’S ON RUNWAYS &amp; WINDSOCK CIRCLE - AS REQUIRED  </w:t>
      </w:r>
    </w:p>
    <w:p w14:paraId="2DB2E386" w14:textId="77777777" w:rsidR="004E7828" w:rsidRDefault="004E7828" w:rsidP="004E7828">
      <w:pPr>
        <w:spacing w:after="0"/>
        <w:rPr>
          <w:sz w:val="20"/>
          <w:szCs w:val="20"/>
        </w:rPr>
      </w:pPr>
    </w:p>
    <w:p w14:paraId="6B564DE2" w14:textId="77777777" w:rsidR="00085712" w:rsidRDefault="004E7828" w:rsidP="004E7828">
      <w:pPr>
        <w:spacing w:after="0"/>
        <w:rPr>
          <w:b/>
          <w:bCs/>
          <w:color w:val="EE0000"/>
          <w:sz w:val="20"/>
          <w:szCs w:val="20"/>
        </w:rPr>
      </w:pPr>
      <w:r>
        <w:rPr>
          <w:b/>
          <w:bCs/>
          <w:color w:val="EE0000"/>
          <w:sz w:val="20"/>
          <w:szCs w:val="20"/>
        </w:rPr>
        <w:t xml:space="preserve">COMMUNICATE – MONITOR ALL FLIGHT OPERATIONS – CTAF OR PHONE </w:t>
      </w:r>
    </w:p>
    <w:p w14:paraId="42CF59E8" w14:textId="18435D13" w:rsidR="004E7828" w:rsidRDefault="004E7828" w:rsidP="004E7828">
      <w:pPr>
        <w:spacing w:after="0"/>
        <w:rPr>
          <w:b/>
          <w:bCs/>
          <w:color w:val="EE0000"/>
          <w:sz w:val="20"/>
          <w:szCs w:val="20"/>
        </w:rPr>
      </w:pPr>
      <w:r>
        <w:rPr>
          <w:b/>
          <w:bCs/>
          <w:color w:val="EE0000"/>
          <w:sz w:val="20"/>
          <w:szCs w:val="20"/>
        </w:rPr>
        <w:t xml:space="preserve"> </w:t>
      </w:r>
    </w:p>
    <w:p w14:paraId="27B8E509" w14:textId="77777777" w:rsidR="004E7828" w:rsidRDefault="004E7828" w:rsidP="004E7828">
      <w:pPr>
        <w:spacing w:after="0"/>
        <w:rPr>
          <w:sz w:val="20"/>
          <w:szCs w:val="20"/>
        </w:rPr>
      </w:pPr>
      <w:r>
        <w:rPr>
          <w:sz w:val="20"/>
          <w:szCs w:val="20"/>
        </w:rPr>
        <w:t xml:space="preserve">APPOINT TASK PERSONS – SPECIFY DUTIES  </w:t>
      </w:r>
    </w:p>
    <w:p w14:paraId="7B37563E" w14:textId="77777777" w:rsidR="004E7828" w:rsidRDefault="004E7828" w:rsidP="004E7828">
      <w:pPr>
        <w:spacing w:after="0"/>
        <w:rPr>
          <w:sz w:val="20"/>
          <w:szCs w:val="20"/>
        </w:rPr>
      </w:pPr>
      <w:r>
        <w:rPr>
          <w:sz w:val="20"/>
          <w:szCs w:val="20"/>
        </w:rPr>
        <w:t xml:space="preserve">MAINTAIN SITE SECURITY - CONTROL THE ACCESS GATES   </w:t>
      </w:r>
    </w:p>
    <w:p w14:paraId="14F48FC6" w14:textId="77777777" w:rsidR="004E7828" w:rsidRDefault="004E7828" w:rsidP="004E7828">
      <w:pPr>
        <w:spacing w:after="0"/>
        <w:rPr>
          <w:sz w:val="20"/>
          <w:szCs w:val="20"/>
        </w:rPr>
      </w:pPr>
      <w:r>
        <w:rPr>
          <w:sz w:val="20"/>
          <w:szCs w:val="20"/>
        </w:rPr>
        <w:t xml:space="preserve">ARRANGE FOR REPLACEMENT TASK PERSONS – IF LENGTHY INCIDENT RECOVERY  </w:t>
      </w:r>
    </w:p>
    <w:p w14:paraId="053C4D2A" w14:textId="77777777" w:rsidR="004E7828" w:rsidRDefault="004E7828" w:rsidP="004E7828">
      <w:pPr>
        <w:spacing w:after="0"/>
        <w:rPr>
          <w:sz w:val="20"/>
          <w:szCs w:val="20"/>
        </w:rPr>
      </w:pPr>
    </w:p>
    <w:p w14:paraId="4F1FDCF9" w14:textId="77777777" w:rsidR="008D218C" w:rsidRDefault="004E7828" w:rsidP="004E7828">
      <w:pPr>
        <w:spacing w:after="0"/>
        <w:rPr>
          <w:b/>
          <w:bCs/>
          <w:color w:val="EE0000"/>
          <w:sz w:val="20"/>
          <w:szCs w:val="20"/>
        </w:rPr>
      </w:pPr>
      <w:r>
        <w:rPr>
          <w:b/>
          <w:bCs/>
          <w:color w:val="EE0000"/>
          <w:sz w:val="20"/>
          <w:szCs w:val="20"/>
        </w:rPr>
        <w:t xml:space="preserve">WHEN APPLICABLE, COMPLETE SITE RECOVERY OPERATIONS </w:t>
      </w:r>
    </w:p>
    <w:p w14:paraId="37567AC8" w14:textId="77777777" w:rsidR="008D218C" w:rsidRDefault="008D218C" w:rsidP="004E7828">
      <w:pPr>
        <w:spacing w:after="0"/>
        <w:rPr>
          <w:sz w:val="20"/>
          <w:szCs w:val="20"/>
        </w:rPr>
      </w:pPr>
    </w:p>
    <w:p w14:paraId="5E83D61E" w14:textId="08235927" w:rsidR="00085712" w:rsidRDefault="004E7828" w:rsidP="004E7828">
      <w:pPr>
        <w:spacing w:after="0"/>
        <w:rPr>
          <w:sz w:val="20"/>
          <w:szCs w:val="20"/>
        </w:rPr>
      </w:pPr>
      <w:r>
        <w:rPr>
          <w:sz w:val="20"/>
          <w:szCs w:val="20"/>
        </w:rPr>
        <w:t xml:space="preserve">CONFIRM SITE SERVICEABILITY </w:t>
      </w:r>
    </w:p>
    <w:p w14:paraId="575F142F" w14:textId="6F3640CA" w:rsidR="004E7828" w:rsidRDefault="004E7828" w:rsidP="004E7828">
      <w:pPr>
        <w:spacing w:after="0"/>
        <w:rPr>
          <w:sz w:val="20"/>
          <w:szCs w:val="20"/>
        </w:rPr>
      </w:pPr>
      <w:r>
        <w:rPr>
          <w:sz w:val="20"/>
          <w:szCs w:val="20"/>
        </w:rPr>
        <w:t xml:space="preserve">REOPEN THE AIRFIELD – FULL OR PARTIAL WHEN DEEMED SUITABLE  </w:t>
      </w:r>
    </w:p>
    <w:p w14:paraId="75962982" w14:textId="12EE2DCC" w:rsidR="004E7828" w:rsidRDefault="004E7828" w:rsidP="004E7828">
      <w:pPr>
        <w:spacing w:after="0"/>
        <w:rPr>
          <w:sz w:val="20"/>
          <w:szCs w:val="20"/>
        </w:rPr>
      </w:pPr>
      <w:r>
        <w:rPr>
          <w:sz w:val="20"/>
          <w:szCs w:val="20"/>
        </w:rPr>
        <w:t>ONCE FULL RECOVERY OF AIRCRAFT</w:t>
      </w:r>
      <w:r w:rsidR="00090AC5">
        <w:rPr>
          <w:sz w:val="20"/>
          <w:szCs w:val="20"/>
        </w:rPr>
        <w:t xml:space="preserve"> OR </w:t>
      </w:r>
      <w:r>
        <w:rPr>
          <w:sz w:val="20"/>
          <w:szCs w:val="20"/>
        </w:rPr>
        <w:t xml:space="preserve">VEHICLE OR HAZARD - COMPLETED   </w:t>
      </w:r>
    </w:p>
    <w:p w14:paraId="1CC369A6" w14:textId="77777777" w:rsidR="004E7828" w:rsidRDefault="004E7828" w:rsidP="004E7828">
      <w:pPr>
        <w:spacing w:after="0"/>
        <w:rPr>
          <w:sz w:val="20"/>
          <w:szCs w:val="20"/>
        </w:rPr>
      </w:pPr>
      <w:r>
        <w:rPr>
          <w:sz w:val="20"/>
          <w:szCs w:val="20"/>
        </w:rPr>
        <w:t xml:space="preserve">SITE INSPECTIONS HAVE BEEN COMPLETED – INCIDENT DETAILS RECORDED  </w:t>
      </w:r>
    </w:p>
    <w:p w14:paraId="0FB8BDE1" w14:textId="77777777" w:rsidR="004E7828" w:rsidRDefault="004E7828" w:rsidP="004E7828">
      <w:pPr>
        <w:spacing w:after="0"/>
        <w:rPr>
          <w:sz w:val="20"/>
          <w:szCs w:val="20"/>
        </w:rPr>
      </w:pPr>
      <w:r>
        <w:rPr>
          <w:sz w:val="20"/>
          <w:szCs w:val="20"/>
        </w:rPr>
        <w:t xml:space="preserve">SAFETY OF ALL CONDITIONS - DEEMED COMPLETED  </w:t>
      </w:r>
    </w:p>
    <w:p w14:paraId="3D591989" w14:textId="77777777" w:rsidR="004E7828" w:rsidRDefault="004E7828" w:rsidP="004E7828">
      <w:pPr>
        <w:spacing w:after="0"/>
        <w:rPr>
          <w:sz w:val="20"/>
          <w:szCs w:val="20"/>
        </w:rPr>
      </w:pPr>
    </w:p>
    <w:p w14:paraId="1E356A79" w14:textId="77777777" w:rsidR="004E7828" w:rsidRDefault="004E7828" w:rsidP="004E7828">
      <w:pPr>
        <w:spacing w:after="0"/>
        <w:rPr>
          <w:b/>
          <w:bCs/>
          <w:color w:val="EE0000"/>
          <w:sz w:val="20"/>
          <w:szCs w:val="20"/>
        </w:rPr>
      </w:pPr>
      <w:r>
        <w:rPr>
          <w:b/>
          <w:bCs/>
          <w:color w:val="EE0000"/>
          <w:sz w:val="20"/>
          <w:szCs w:val="20"/>
        </w:rPr>
        <w:t xml:space="preserve">POST INCIDENT REVIEW  </w:t>
      </w:r>
    </w:p>
    <w:p w14:paraId="3882BCC6" w14:textId="77777777" w:rsidR="00085712" w:rsidRDefault="00085712" w:rsidP="004E7828">
      <w:pPr>
        <w:spacing w:after="0"/>
        <w:rPr>
          <w:b/>
          <w:bCs/>
          <w:color w:val="EE0000"/>
          <w:sz w:val="20"/>
          <w:szCs w:val="20"/>
        </w:rPr>
      </w:pPr>
    </w:p>
    <w:p w14:paraId="0242654C" w14:textId="77777777" w:rsidR="004E7828" w:rsidRDefault="004E7828" w:rsidP="004E7828">
      <w:pPr>
        <w:spacing w:after="0"/>
        <w:rPr>
          <w:sz w:val="20"/>
          <w:szCs w:val="20"/>
        </w:rPr>
      </w:pPr>
      <w:r>
        <w:rPr>
          <w:sz w:val="20"/>
          <w:szCs w:val="20"/>
        </w:rPr>
        <w:t xml:space="preserve">TEAM LEADER TO CONVENE AT APPROPRIATE TIME – OFFSITE LOCATION  </w:t>
      </w:r>
    </w:p>
    <w:p w14:paraId="4834D712" w14:textId="77777777" w:rsidR="004E7828" w:rsidRDefault="004E7828" w:rsidP="004E7828">
      <w:pPr>
        <w:spacing w:after="0"/>
        <w:rPr>
          <w:sz w:val="20"/>
          <w:szCs w:val="20"/>
        </w:rPr>
      </w:pPr>
      <w:r>
        <w:rPr>
          <w:sz w:val="20"/>
          <w:szCs w:val="20"/>
        </w:rPr>
        <w:t xml:space="preserve">CHECK WITNESS STATEMENTS  </w:t>
      </w:r>
    </w:p>
    <w:p w14:paraId="2E2BABCD" w14:textId="77777777" w:rsidR="004E7828" w:rsidRDefault="004E7828" w:rsidP="004E7828">
      <w:pPr>
        <w:spacing w:after="0"/>
        <w:rPr>
          <w:sz w:val="20"/>
          <w:szCs w:val="20"/>
        </w:rPr>
      </w:pPr>
      <w:r>
        <w:rPr>
          <w:sz w:val="20"/>
          <w:szCs w:val="20"/>
        </w:rPr>
        <w:t xml:space="preserve">DEBRIEF THOSE INVOLVED - INCLUDE EMERGENCY SERVICES  </w:t>
      </w:r>
    </w:p>
    <w:p w14:paraId="5C6AB548" w14:textId="77777777" w:rsidR="004E7828" w:rsidRDefault="004E7828" w:rsidP="004E7828">
      <w:pPr>
        <w:spacing w:after="0"/>
        <w:rPr>
          <w:sz w:val="20"/>
          <w:szCs w:val="20"/>
        </w:rPr>
      </w:pPr>
    </w:p>
    <w:p w14:paraId="04B974E2" w14:textId="77777777" w:rsidR="004E7828" w:rsidRDefault="004E7828" w:rsidP="004E7828">
      <w:pPr>
        <w:spacing w:after="0"/>
        <w:rPr>
          <w:b/>
          <w:bCs/>
          <w:color w:val="EE0000"/>
          <w:sz w:val="20"/>
          <w:szCs w:val="20"/>
        </w:rPr>
      </w:pPr>
      <w:r>
        <w:rPr>
          <w:b/>
          <w:bCs/>
          <w:color w:val="EE0000"/>
          <w:sz w:val="20"/>
          <w:szCs w:val="20"/>
        </w:rPr>
        <w:t xml:space="preserve">AERO CLUB MANAGEMENT COMMITTEE  </w:t>
      </w:r>
    </w:p>
    <w:p w14:paraId="6D2BE503" w14:textId="77777777" w:rsidR="00085712" w:rsidRDefault="00085712" w:rsidP="004E7828">
      <w:pPr>
        <w:spacing w:after="0"/>
        <w:rPr>
          <w:b/>
          <w:bCs/>
          <w:color w:val="EE0000"/>
          <w:sz w:val="20"/>
          <w:szCs w:val="20"/>
        </w:rPr>
      </w:pPr>
    </w:p>
    <w:p w14:paraId="59C5C0E4" w14:textId="77777777" w:rsidR="004E7828" w:rsidRDefault="004E7828" w:rsidP="004E7828">
      <w:pPr>
        <w:spacing w:after="0"/>
        <w:rPr>
          <w:sz w:val="20"/>
          <w:szCs w:val="20"/>
        </w:rPr>
      </w:pPr>
      <w:r>
        <w:rPr>
          <w:sz w:val="20"/>
          <w:szCs w:val="20"/>
        </w:rPr>
        <w:t xml:space="preserve">REVIEW THE INCIDENT – EXPERIENCE GAINED – CONTACT AUTHORITIES IF </w:t>
      </w:r>
    </w:p>
    <w:p w14:paraId="1285CCEA" w14:textId="77777777" w:rsidR="004E7828" w:rsidRDefault="004E7828" w:rsidP="004E7828">
      <w:pPr>
        <w:spacing w:after="0"/>
        <w:rPr>
          <w:sz w:val="20"/>
          <w:szCs w:val="20"/>
        </w:rPr>
      </w:pPr>
      <w:r>
        <w:rPr>
          <w:sz w:val="20"/>
          <w:szCs w:val="20"/>
        </w:rPr>
        <w:t xml:space="preserve">REQUIRED - REVISE &amp; UPDATE EMERGENCY RESPONSE PLAN AS NEEDED   </w:t>
      </w:r>
    </w:p>
    <w:p w14:paraId="3A0C9B65" w14:textId="77777777" w:rsidR="00DD077F" w:rsidRDefault="00DD077F" w:rsidP="004E7828">
      <w:pPr>
        <w:rPr>
          <w:b/>
          <w:bCs/>
        </w:rPr>
      </w:pPr>
    </w:p>
    <w:p w14:paraId="3C2B213F" w14:textId="483BD2A3" w:rsidR="004E7828" w:rsidRDefault="004E7828" w:rsidP="004E7828">
      <w:pPr>
        <w:rPr>
          <w:b/>
          <w:bCs/>
          <w:sz w:val="24"/>
        </w:rPr>
      </w:pPr>
      <w:r>
        <w:rPr>
          <w:b/>
          <w:bCs/>
        </w:rPr>
        <w:lastRenderedPageBreak/>
        <w:t xml:space="preserve">Runway bearing, length, width, and surface type  </w:t>
      </w:r>
    </w:p>
    <w:p w14:paraId="5DA735E4" w14:textId="77777777" w:rsidR="004E7828" w:rsidRDefault="004E7828" w:rsidP="004E7828">
      <w:r>
        <w:t xml:space="preserve">The bearings, length, width, and surface type(s) of the runway(s) is recorded in the table below:   </w:t>
      </w:r>
    </w:p>
    <w:tbl>
      <w:tblPr>
        <w:tblStyle w:val="TableGrid"/>
        <w:tblW w:w="9497" w:type="dxa"/>
        <w:tblInd w:w="137" w:type="dxa"/>
        <w:tblCellMar>
          <w:top w:w="19" w:type="dxa"/>
          <w:bottom w:w="2" w:type="dxa"/>
        </w:tblCellMar>
        <w:tblLook w:val="04A0" w:firstRow="1" w:lastRow="0" w:firstColumn="1" w:lastColumn="0" w:noHBand="0" w:noVBand="1"/>
      </w:tblPr>
      <w:tblGrid>
        <w:gridCol w:w="2320"/>
        <w:gridCol w:w="1488"/>
        <w:gridCol w:w="1862"/>
        <w:gridCol w:w="992"/>
        <w:gridCol w:w="2835"/>
      </w:tblGrid>
      <w:tr w:rsidR="004E7828" w14:paraId="102B9948" w14:textId="77777777" w:rsidTr="003944BE">
        <w:trPr>
          <w:trHeight w:val="871"/>
        </w:trPr>
        <w:tc>
          <w:tcPr>
            <w:tcW w:w="2320" w:type="dxa"/>
            <w:tcBorders>
              <w:top w:val="single" w:sz="4" w:space="0" w:color="000000"/>
              <w:left w:val="single" w:sz="4" w:space="0" w:color="000000"/>
              <w:bottom w:val="single" w:sz="4" w:space="0" w:color="000000"/>
              <w:right w:val="single" w:sz="4" w:space="0" w:color="000000"/>
            </w:tcBorders>
            <w:shd w:val="clear" w:color="auto" w:fill="DADADB"/>
            <w:hideMark/>
          </w:tcPr>
          <w:p w14:paraId="72CB5B05" w14:textId="5824B116" w:rsidR="004E7828" w:rsidRDefault="004E7828" w:rsidP="00F17B57">
            <w:pPr>
              <w:spacing w:line="240" w:lineRule="auto"/>
              <w:jc w:val="center"/>
            </w:pPr>
            <w:r>
              <w:t>Runway</w:t>
            </w:r>
          </w:p>
        </w:tc>
        <w:tc>
          <w:tcPr>
            <w:tcW w:w="1488" w:type="dxa"/>
            <w:tcBorders>
              <w:top w:val="single" w:sz="4" w:space="0" w:color="000000"/>
              <w:left w:val="single" w:sz="4" w:space="0" w:color="000000"/>
              <w:bottom w:val="single" w:sz="4" w:space="0" w:color="000000"/>
              <w:right w:val="single" w:sz="4" w:space="0" w:color="000000"/>
            </w:tcBorders>
            <w:shd w:val="clear" w:color="auto" w:fill="DADADB"/>
            <w:hideMark/>
          </w:tcPr>
          <w:p w14:paraId="7E6FBDEE" w14:textId="12AA900E" w:rsidR="004E7828" w:rsidRDefault="004E7828" w:rsidP="00F17B57">
            <w:pPr>
              <w:spacing w:line="240" w:lineRule="auto"/>
              <w:jc w:val="center"/>
            </w:pPr>
            <w:r>
              <w:t>Runway bearing (Magnetic)</w:t>
            </w:r>
          </w:p>
        </w:tc>
        <w:tc>
          <w:tcPr>
            <w:tcW w:w="1862" w:type="dxa"/>
            <w:tcBorders>
              <w:top w:val="single" w:sz="4" w:space="0" w:color="000000"/>
              <w:left w:val="single" w:sz="4" w:space="0" w:color="000000"/>
              <w:bottom w:val="single" w:sz="4" w:space="0" w:color="000000"/>
              <w:right w:val="single" w:sz="4" w:space="0" w:color="000000"/>
            </w:tcBorders>
            <w:shd w:val="clear" w:color="auto" w:fill="DADADB"/>
            <w:hideMark/>
          </w:tcPr>
          <w:p w14:paraId="1FD6620D" w14:textId="3465349D" w:rsidR="004E7828" w:rsidRDefault="004E7828" w:rsidP="00F17B57">
            <w:pPr>
              <w:spacing w:line="240" w:lineRule="auto"/>
              <w:jc w:val="center"/>
            </w:pPr>
            <w:r>
              <w:t>Runway length (m)</w:t>
            </w:r>
          </w:p>
        </w:tc>
        <w:tc>
          <w:tcPr>
            <w:tcW w:w="992" w:type="dxa"/>
            <w:tcBorders>
              <w:top w:val="single" w:sz="4" w:space="0" w:color="000000"/>
              <w:left w:val="single" w:sz="4" w:space="0" w:color="000000"/>
              <w:bottom w:val="single" w:sz="4" w:space="0" w:color="000000"/>
              <w:right w:val="single" w:sz="4" w:space="0" w:color="000000"/>
            </w:tcBorders>
            <w:shd w:val="clear" w:color="auto" w:fill="DADADB"/>
            <w:hideMark/>
          </w:tcPr>
          <w:p w14:paraId="7E7C59AC" w14:textId="29A04879" w:rsidR="004E7828" w:rsidRDefault="004E7828" w:rsidP="00F17B57">
            <w:pPr>
              <w:spacing w:line="240" w:lineRule="auto"/>
              <w:jc w:val="center"/>
            </w:pPr>
            <w:r>
              <w:t>Runway</w:t>
            </w:r>
          </w:p>
          <w:p w14:paraId="03890A3B" w14:textId="050910D8" w:rsidR="004E7828" w:rsidRDefault="004E7828" w:rsidP="00F17B57">
            <w:pPr>
              <w:spacing w:line="240" w:lineRule="auto"/>
              <w:jc w:val="center"/>
            </w:pPr>
            <w:r>
              <w:t>width (m)</w:t>
            </w:r>
          </w:p>
        </w:tc>
        <w:tc>
          <w:tcPr>
            <w:tcW w:w="2835" w:type="dxa"/>
            <w:tcBorders>
              <w:top w:val="single" w:sz="4" w:space="0" w:color="000000"/>
              <w:left w:val="single" w:sz="4" w:space="0" w:color="000000"/>
              <w:bottom w:val="single" w:sz="4" w:space="0" w:color="000000"/>
              <w:right w:val="single" w:sz="4" w:space="0" w:color="000000"/>
            </w:tcBorders>
            <w:shd w:val="clear" w:color="auto" w:fill="DADADB"/>
            <w:hideMark/>
          </w:tcPr>
          <w:p w14:paraId="3B5A3EE5" w14:textId="47D7DB80" w:rsidR="004E7828" w:rsidRDefault="004E7828" w:rsidP="00F17B57">
            <w:pPr>
              <w:spacing w:line="240" w:lineRule="auto"/>
              <w:jc w:val="center"/>
            </w:pPr>
            <w:r>
              <w:t>Runway surface type, or types (non-homogenous runways)</w:t>
            </w:r>
          </w:p>
        </w:tc>
      </w:tr>
      <w:tr w:rsidR="004E7828" w14:paraId="5990741D" w14:textId="77777777" w:rsidTr="003944BE">
        <w:trPr>
          <w:trHeight w:val="784"/>
        </w:trPr>
        <w:tc>
          <w:tcPr>
            <w:tcW w:w="2320" w:type="dxa"/>
            <w:tcBorders>
              <w:top w:val="single" w:sz="4" w:space="0" w:color="000000"/>
              <w:left w:val="single" w:sz="4" w:space="0" w:color="000000"/>
              <w:bottom w:val="single" w:sz="4" w:space="0" w:color="000000"/>
              <w:right w:val="single" w:sz="4" w:space="0" w:color="000000"/>
            </w:tcBorders>
            <w:hideMark/>
          </w:tcPr>
          <w:p w14:paraId="73A41A92" w14:textId="77777777" w:rsidR="004E7828" w:rsidRDefault="004E7828">
            <w:pPr>
              <w:spacing w:line="240" w:lineRule="auto"/>
            </w:pPr>
            <w:r>
              <w:t xml:space="preserve">RWY 11/29   </w:t>
            </w:r>
          </w:p>
        </w:tc>
        <w:tc>
          <w:tcPr>
            <w:tcW w:w="1488" w:type="dxa"/>
            <w:tcBorders>
              <w:top w:val="single" w:sz="4" w:space="0" w:color="000000"/>
              <w:left w:val="single" w:sz="4" w:space="0" w:color="000000"/>
              <w:bottom w:val="single" w:sz="4" w:space="0" w:color="000000"/>
              <w:right w:val="single" w:sz="4" w:space="0" w:color="000000"/>
            </w:tcBorders>
            <w:hideMark/>
          </w:tcPr>
          <w:p w14:paraId="799C54D0" w14:textId="77777777" w:rsidR="004E7828" w:rsidRDefault="004E7828">
            <w:pPr>
              <w:spacing w:line="240" w:lineRule="auto"/>
            </w:pPr>
            <w:r>
              <w:t>120/300</w:t>
            </w:r>
            <w:r>
              <w:rPr>
                <w:b/>
                <w:i/>
                <w:color w:val="C00000"/>
              </w:rPr>
              <w:t xml:space="preserve"> </w:t>
            </w:r>
            <w:r>
              <w:t xml:space="preserve"> </w:t>
            </w:r>
          </w:p>
        </w:tc>
        <w:tc>
          <w:tcPr>
            <w:tcW w:w="1862" w:type="dxa"/>
            <w:tcBorders>
              <w:top w:val="single" w:sz="4" w:space="0" w:color="000000"/>
              <w:left w:val="single" w:sz="4" w:space="0" w:color="000000"/>
              <w:bottom w:val="single" w:sz="4" w:space="0" w:color="000000"/>
              <w:right w:val="single" w:sz="4" w:space="0" w:color="000000"/>
            </w:tcBorders>
            <w:vAlign w:val="bottom"/>
            <w:hideMark/>
          </w:tcPr>
          <w:p w14:paraId="7D6EA07A" w14:textId="34ED4D7C" w:rsidR="004E7828" w:rsidRDefault="0034101B">
            <w:pPr>
              <w:spacing w:line="240" w:lineRule="auto"/>
            </w:pPr>
            <w:r>
              <w:t xml:space="preserve">     </w:t>
            </w:r>
            <w:r w:rsidR="004E7828">
              <w:t>1210m</w:t>
            </w:r>
            <w:r w:rsidR="004E7828">
              <w:rPr>
                <w:b/>
                <w:i/>
                <w:color w:val="C00000"/>
              </w:rPr>
              <w:t xml:space="preserve"> </w:t>
            </w:r>
            <w:r w:rsidR="004E7828">
              <w:t xml:space="preserve"> </w:t>
            </w:r>
          </w:p>
          <w:p w14:paraId="180F5E56" w14:textId="1A5B8867" w:rsidR="004E7828" w:rsidRDefault="0034101B">
            <w:pPr>
              <w:spacing w:line="240" w:lineRule="auto"/>
            </w:pPr>
            <w:r>
              <w:t xml:space="preserve">    </w:t>
            </w:r>
            <w:r w:rsidR="004E7828">
              <w:t xml:space="preserve">970m TODA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20A2C004" w14:textId="24F9EEE0" w:rsidR="004E7828" w:rsidRDefault="0015675F">
            <w:pPr>
              <w:spacing w:line="240" w:lineRule="auto"/>
            </w:pPr>
            <w:r>
              <w:t xml:space="preserve">   </w:t>
            </w:r>
            <w:proofErr w:type="spellStart"/>
            <w:r w:rsidR="004E7828">
              <w:t>8m</w:t>
            </w:r>
            <w:proofErr w:type="spellEnd"/>
            <w:r w:rsidR="004E7828">
              <w:rPr>
                <w:b/>
                <w:i/>
                <w:color w:val="C00000"/>
              </w:rPr>
              <w:t xml:space="preserve"> </w:t>
            </w:r>
            <w:r w:rsidR="004E7828">
              <w:t xml:space="preserve"> </w:t>
            </w:r>
          </w:p>
          <w:p w14:paraId="1EAD2AD4" w14:textId="77777777" w:rsidR="004E7828" w:rsidRDefault="004E7828">
            <w:pPr>
              <w:spacing w:line="240" w:lineRule="auto"/>
            </w:pPr>
            <w:r>
              <w:rPr>
                <w:i/>
                <w:color w:val="C00000"/>
              </w:rPr>
              <w:t xml:space="preserve"> </w:t>
            </w:r>
            <w:r>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450C487" w14:textId="79D282FA" w:rsidR="004E7828" w:rsidRDefault="004E7828">
            <w:pPr>
              <w:spacing w:line="240" w:lineRule="auto"/>
            </w:pPr>
            <w:r>
              <w:t>Grass. First 400m (</w:t>
            </w:r>
            <w:r w:rsidR="001F0B12">
              <w:t xml:space="preserve">8 </w:t>
            </w:r>
            <w:r>
              <w:t xml:space="preserve">m wide) of RWY 11 sealed Bitumen. </w:t>
            </w:r>
          </w:p>
        </w:tc>
      </w:tr>
      <w:tr w:rsidR="004E7828" w14:paraId="0A9B8673" w14:textId="77777777" w:rsidTr="003944BE">
        <w:trPr>
          <w:trHeight w:val="782"/>
        </w:trPr>
        <w:tc>
          <w:tcPr>
            <w:tcW w:w="2320" w:type="dxa"/>
            <w:tcBorders>
              <w:top w:val="single" w:sz="4" w:space="0" w:color="000000"/>
              <w:left w:val="single" w:sz="4" w:space="0" w:color="000000"/>
              <w:bottom w:val="single" w:sz="4" w:space="0" w:color="000000"/>
              <w:right w:val="single" w:sz="4" w:space="0" w:color="000000"/>
            </w:tcBorders>
            <w:hideMark/>
          </w:tcPr>
          <w:p w14:paraId="15C36D28" w14:textId="77777777" w:rsidR="004E7828" w:rsidRDefault="004E7828">
            <w:pPr>
              <w:spacing w:line="240" w:lineRule="auto"/>
            </w:pPr>
            <w:r>
              <w:t xml:space="preserve">RWY 06/24  </w:t>
            </w:r>
          </w:p>
        </w:tc>
        <w:tc>
          <w:tcPr>
            <w:tcW w:w="1488" w:type="dxa"/>
            <w:tcBorders>
              <w:top w:val="single" w:sz="4" w:space="0" w:color="000000"/>
              <w:left w:val="single" w:sz="4" w:space="0" w:color="000000"/>
              <w:bottom w:val="single" w:sz="4" w:space="0" w:color="000000"/>
              <w:right w:val="single" w:sz="4" w:space="0" w:color="000000"/>
            </w:tcBorders>
            <w:hideMark/>
          </w:tcPr>
          <w:p w14:paraId="053F4B3C" w14:textId="77777777" w:rsidR="004E7828" w:rsidRDefault="004E7828">
            <w:pPr>
              <w:spacing w:line="240" w:lineRule="auto"/>
            </w:pPr>
            <w:r>
              <w:t xml:space="preserve">058/238  </w:t>
            </w:r>
          </w:p>
        </w:tc>
        <w:tc>
          <w:tcPr>
            <w:tcW w:w="1862" w:type="dxa"/>
            <w:tcBorders>
              <w:top w:val="single" w:sz="4" w:space="0" w:color="000000"/>
              <w:left w:val="single" w:sz="4" w:space="0" w:color="000000"/>
              <w:bottom w:val="single" w:sz="4" w:space="0" w:color="000000"/>
              <w:right w:val="single" w:sz="4" w:space="0" w:color="000000"/>
            </w:tcBorders>
            <w:vAlign w:val="bottom"/>
            <w:hideMark/>
          </w:tcPr>
          <w:p w14:paraId="6835FD02" w14:textId="6A917455" w:rsidR="004E7828" w:rsidRDefault="0034101B">
            <w:pPr>
              <w:spacing w:line="240" w:lineRule="auto"/>
            </w:pPr>
            <w:r>
              <w:t xml:space="preserve">      </w:t>
            </w:r>
            <w:r w:rsidR="004E7828">
              <w:t xml:space="preserve">820m  </w:t>
            </w:r>
          </w:p>
          <w:p w14:paraId="7A38291D" w14:textId="4263082E" w:rsidR="004E7828" w:rsidRDefault="0034101B">
            <w:pPr>
              <w:spacing w:line="240" w:lineRule="auto"/>
            </w:pPr>
            <w:r>
              <w:t xml:space="preserve">    </w:t>
            </w:r>
            <w:r w:rsidR="004E7828">
              <w:t xml:space="preserve">768m TODA  </w:t>
            </w:r>
          </w:p>
        </w:tc>
        <w:tc>
          <w:tcPr>
            <w:tcW w:w="992" w:type="dxa"/>
            <w:tcBorders>
              <w:top w:val="single" w:sz="4" w:space="0" w:color="000000"/>
              <w:left w:val="single" w:sz="4" w:space="0" w:color="000000"/>
              <w:bottom w:val="single" w:sz="4" w:space="0" w:color="000000"/>
              <w:right w:val="single" w:sz="4" w:space="0" w:color="000000"/>
            </w:tcBorders>
            <w:hideMark/>
          </w:tcPr>
          <w:p w14:paraId="578E333F" w14:textId="7884395A" w:rsidR="004E7828" w:rsidRDefault="0015675F">
            <w:pPr>
              <w:spacing w:line="240" w:lineRule="auto"/>
            </w:pPr>
            <w:r>
              <w:t xml:space="preserve">   </w:t>
            </w:r>
            <w:proofErr w:type="spellStart"/>
            <w:r w:rsidR="004E7828">
              <w:t>8m</w:t>
            </w:r>
            <w:proofErr w:type="spellEnd"/>
            <w:r w:rsidR="004E7828">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14:paraId="0550DF84" w14:textId="77777777" w:rsidR="004E7828" w:rsidRDefault="004E7828">
            <w:pPr>
              <w:spacing w:line="240" w:lineRule="auto"/>
            </w:pPr>
            <w:r>
              <w:t xml:space="preserve">Grass  </w:t>
            </w:r>
          </w:p>
        </w:tc>
      </w:tr>
    </w:tbl>
    <w:p w14:paraId="13C8EEC6" w14:textId="77777777" w:rsidR="00053F82" w:rsidRDefault="004E7828" w:rsidP="004E7828">
      <w:r>
        <w:t xml:space="preserve"> </w:t>
      </w:r>
    </w:p>
    <w:p w14:paraId="07C2498C" w14:textId="16A00412" w:rsidR="004E7828" w:rsidRPr="00DD077F" w:rsidRDefault="004E7828" w:rsidP="004E7828">
      <w:r>
        <w:rPr>
          <w:b/>
          <w:bCs/>
        </w:rPr>
        <w:t xml:space="preserve">Runway </w:t>
      </w:r>
      <w:r w:rsidR="00DD077F">
        <w:rPr>
          <w:b/>
          <w:bCs/>
        </w:rPr>
        <w:t>P</w:t>
      </w:r>
      <w:r>
        <w:rPr>
          <w:b/>
          <w:bCs/>
        </w:rPr>
        <w:t xml:space="preserve">avement </w:t>
      </w:r>
      <w:r w:rsidR="00DD077F">
        <w:rPr>
          <w:b/>
          <w:bCs/>
        </w:rPr>
        <w:t>S</w:t>
      </w:r>
      <w:r>
        <w:rPr>
          <w:b/>
          <w:bCs/>
        </w:rPr>
        <w:t xml:space="preserve">trength rating </w:t>
      </w:r>
      <w:r>
        <w:rPr>
          <w:b/>
          <w:bCs/>
          <w:i/>
        </w:rPr>
        <w:t xml:space="preserve"> </w:t>
      </w:r>
    </w:p>
    <w:p w14:paraId="731ECCFB" w14:textId="37C71FCB" w:rsidR="004E7828" w:rsidRDefault="004E7828" w:rsidP="004E7828">
      <w:r>
        <w:t>The runway(s) at</w:t>
      </w:r>
      <w:r>
        <w:rPr>
          <w:i/>
        </w:rPr>
        <w:t xml:space="preserve"> </w:t>
      </w:r>
      <w:r>
        <w:t>Caboolture</w:t>
      </w:r>
      <w:r>
        <w:rPr>
          <w:i/>
          <w:color w:val="FF0000"/>
        </w:rPr>
        <w:t xml:space="preserve"> </w:t>
      </w:r>
      <w:r>
        <w:t>Airfield are</w:t>
      </w:r>
      <w:r>
        <w:rPr>
          <w:b/>
        </w:rPr>
        <w:t xml:space="preserve"> </w:t>
      </w:r>
      <w:r>
        <w:t>natural surface runways without formed pavement</w:t>
      </w:r>
      <w:r>
        <w:rPr>
          <w:b/>
        </w:rPr>
        <w:t xml:space="preserve"> </w:t>
      </w:r>
      <w:r>
        <w:t xml:space="preserve">except the first 400 m. of RWY 11 of sealed bitumen. </w:t>
      </w:r>
      <w:r w:rsidR="00053F82">
        <w:t xml:space="preserve">  </w:t>
      </w:r>
      <w:r>
        <w:t xml:space="preserve">A </w:t>
      </w:r>
      <w:r w:rsidRPr="00053F82">
        <w:rPr>
          <w:b/>
          <w:bCs/>
        </w:rPr>
        <w:t>‘Traffic Light’ system</w:t>
      </w:r>
      <w:r>
        <w:t xml:space="preserve"> has been adopted and can be found on the club website. </w:t>
      </w:r>
      <w:hyperlink r:id="rId8" w:history="1">
        <w:r>
          <w:rPr>
            <w:rStyle w:val="Hyperlink"/>
          </w:rPr>
          <w:t>https://www.cabooltureaeroclub.com.au/runway-status</w:t>
        </w:r>
      </w:hyperlink>
      <w:hyperlink r:id="rId9" w:history="1">
        <w:r>
          <w:rPr>
            <w:rStyle w:val="Hyperlink"/>
          </w:rPr>
          <w:t>/</w:t>
        </w:r>
      </w:hyperlink>
      <w:hyperlink r:id="rId10" w:history="1">
        <w:r>
          <w:rPr>
            <w:rStyle w:val="Hyperlink"/>
            <w:color w:val="000000"/>
          </w:rPr>
          <w:t xml:space="preserve">  </w:t>
        </w:r>
      </w:hyperlink>
    </w:p>
    <w:p w14:paraId="7FAABFD4" w14:textId="77777777" w:rsidR="004E7828" w:rsidRDefault="004E7828" w:rsidP="004E7828">
      <w:r>
        <w:t xml:space="preserve">The Airfield is limited to </w:t>
      </w:r>
      <w:r>
        <w:rPr>
          <w:b/>
          <w:i/>
          <w:u w:val="single" w:color="000000"/>
        </w:rPr>
        <w:t>5,700KG</w:t>
      </w:r>
      <w:r>
        <w:t xml:space="preserve"> and below. Emergency Service Aircraft are Exempt. </w:t>
      </w:r>
    </w:p>
    <w:p w14:paraId="548E1197" w14:textId="3AD8B733" w:rsidR="004E7828" w:rsidRDefault="004E7828" w:rsidP="004E7828">
      <w:pPr>
        <w:rPr>
          <w:b/>
          <w:bCs/>
        </w:rPr>
      </w:pPr>
      <w:r>
        <w:rPr>
          <w:b/>
          <w:bCs/>
          <w:i/>
        </w:rPr>
        <w:t xml:space="preserve"> </w:t>
      </w:r>
      <w:r>
        <w:rPr>
          <w:b/>
          <w:bCs/>
        </w:rPr>
        <w:t xml:space="preserve">Fuel </w:t>
      </w:r>
      <w:r w:rsidR="00F1144D">
        <w:rPr>
          <w:b/>
          <w:bCs/>
        </w:rPr>
        <w:t>S</w:t>
      </w:r>
      <w:r>
        <w:rPr>
          <w:b/>
          <w:bCs/>
        </w:rPr>
        <w:t xml:space="preserve">uppliers </w:t>
      </w:r>
      <w:r>
        <w:rPr>
          <w:b/>
          <w:bCs/>
          <w:i/>
        </w:rPr>
        <w:t xml:space="preserve"> </w:t>
      </w:r>
    </w:p>
    <w:p w14:paraId="6945A525" w14:textId="77777777" w:rsidR="004E7828" w:rsidRDefault="004E7828" w:rsidP="004E7828">
      <w:r>
        <w:t xml:space="preserve"> Fuel suppliers and their contact details are recorded in the table below:  </w:t>
      </w:r>
    </w:p>
    <w:tbl>
      <w:tblPr>
        <w:tblStyle w:val="TableGrid"/>
        <w:tblW w:w="9356" w:type="dxa"/>
        <w:tblInd w:w="137" w:type="dxa"/>
        <w:tblCellMar>
          <w:top w:w="4" w:type="dxa"/>
          <w:left w:w="104" w:type="dxa"/>
          <w:right w:w="115" w:type="dxa"/>
        </w:tblCellMar>
        <w:tblLook w:val="04A0" w:firstRow="1" w:lastRow="0" w:firstColumn="1" w:lastColumn="0" w:noHBand="0" w:noVBand="1"/>
      </w:tblPr>
      <w:tblGrid>
        <w:gridCol w:w="2289"/>
        <w:gridCol w:w="2294"/>
        <w:gridCol w:w="2293"/>
        <w:gridCol w:w="2480"/>
      </w:tblGrid>
      <w:tr w:rsidR="004E7828" w14:paraId="09660A0E" w14:textId="77777777" w:rsidTr="00391077">
        <w:trPr>
          <w:trHeight w:val="602"/>
        </w:trPr>
        <w:tc>
          <w:tcPr>
            <w:tcW w:w="2289" w:type="dxa"/>
            <w:tcBorders>
              <w:top w:val="single" w:sz="4" w:space="0" w:color="000000"/>
              <w:left w:val="single" w:sz="4" w:space="0" w:color="000000"/>
              <w:bottom w:val="single" w:sz="4" w:space="0" w:color="000000"/>
              <w:right w:val="single" w:sz="4" w:space="0" w:color="000000"/>
            </w:tcBorders>
            <w:shd w:val="clear" w:color="auto" w:fill="DADADB"/>
            <w:hideMark/>
          </w:tcPr>
          <w:p w14:paraId="2FDD6DBC" w14:textId="3F0C9DB5" w:rsidR="004E7828" w:rsidRDefault="004E7828" w:rsidP="00F17B57">
            <w:pPr>
              <w:spacing w:line="240" w:lineRule="auto"/>
              <w:jc w:val="center"/>
            </w:pPr>
            <w:r>
              <w:t>Fuel supplier</w:t>
            </w:r>
          </w:p>
        </w:tc>
        <w:tc>
          <w:tcPr>
            <w:tcW w:w="2294" w:type="dxa"/>
            <w:tcBorders>
              <w:top w:val="single" w:sz="4" w:space="0" w:color="000000"/>
              <w:left w:val="single" w:sz="4" w:space="0" w:color="000000"/>
              <w:bottom w:val="single" w:sz="4" w:space="0" w:color="000000"/>
              <w:right w:val="single" w:sz="4" w:space="0" w:color="000000"/>
            </w:tcBorders>
            <w:shd w:val="clear" w:color="auto" w:fill="DADADB"/>
            <w:hideMark/>
          </w:tcPr>
          <w:p w14:paraId="5CC79159" w14:textId="620B0B48" w:rsidR="004E7828" w:rsidRDefault="004E7828" w:rsidP="00F17B57">
            <w:pPr>
              <w:spacing w:line="240" w:lineRule="auto"/>
              <w:jc w:val="center"/>
            </w:pPr>
            <w:r>
              <w:t>Fuel type</w:t>
            </w:r>
          </w:p>
        </w:tc>
        <w:tc>
          <w:tcPr>
            <w:tcW w:w="2293" w:type="dxa"/>
            <w:tcBorders>
              <w:top w:val="single" w:sz="4" w:space="0" w:color="000000"/>
              <w:left w:val="single" w:sz="4" w:space="0" w:color="000000"/>
              <w:bottom w:val="single" w:sz="4" w:space="0" w:color="000000"/>
              <w:right w:val="single" w:sz="4" w:space="0" w:color="000000"/>
            </w:tcBorders>
            <w:shd w:val="clear" w:color="auto" w:fill="DADADB"/>
            <w:hideMark/>
          </w:tcPr>
          <w:p w14:paraId="6F1FEB2E" w14:textId="5CBCC3E3" w:rsidR="004E7828" w:rsidRDefault="004E7828" w:rsidP="00F17B57">
            <w:pPr>
              <w:spacing w:line="240" w:lineRule="auto"/>
              <w:jc w:val="center"/>
            </w:pPr>
            <w:r>
              <w:t>Contact details</w:t>
            </w:r>
          </w:p>
        </w:tc>
        <w:tc>
          <w:tcPr>
            <w:tcW w:w="2480" w:type="dxa"/>
            <w:tcBorders>
              <w:top w:val="single" w:sz="4" w:space="0" w:color="000000"/>
              <w:left w:val="single" w:sz="4" w:space="0" w:color="000000"/>
              <w:bottom w:val="single" w:sz="4" w:space="0" w:color="000000"/>
              <w:right w:val="single" w:sz="4" w:space="0" w:color="000000"/>
            </w:tcBorders>
            <w:shd w:val="clear" w:color="auto" w:fill="DADADB"/>
            <w:hideMark/>
          </w:tcPr>
          <w:p w14:paraId="368E3A79" w14:textId="50B3C989" w:rsidR="004E7828" w:rsidRDefault="004E7828" w:rsidP="00F17B57">
            <w:pPr>
              <w:spacing w:line="240" w:lineRule="auto"/>
              <w:jc w:val="center"/>
            </w:pPr>
            <w:r>
              <w:t>After-hours contact details</w:t>
            </w:r>
          </w:p>
        </w:tc>
      </w:tr>
      <w:tr w:rsidR="004E7828" w14:paraId="32EE9972" w14:textId="77777777" w:rsidTr="00391077">
        <w:trPr>
          <w:trHeight w:val="992"/>
        </w:trPr>
        <w:tc>
          <w:tcPr>
            <w:tcW w:w="2289" w:type="dxa"/>
            <w:tcBorders>
              <w:top w:val="single" w:sz="4" w:space="0" w:color="000000"/>
              <w:left w:val="single" w:sz="4" w:space="0" w:color="000000"/>
              <w:bottom w:val="single" w:sz="4" w:space="0" w:color="000000"/>
              <w:right w:val="single" w:sz="4" w:space="0" w:color="000000"/>
            </w:tcBorders>
            <w:vAlign w:val="center"/>
            <w:hideMark/>
          </w:tcPr>
          <w:p w14:paraId="2A9C6340" w14:textId="77777777" w:rsidR="004E7828" w:rsidRDefault="004E7828">
            <w:pPr>
              <w:spacing w:line="240" w:lineRule="auto"/>
            </w:pPr>
            <w:r>
              <w:t xml:space="preserve">VIVA: Unmanned  </w:t>
            </w:r>
          </w:p>
          <w:p w14:paraId="4C984F83" w14:textId="77777777" w:rsidR="004E7828" w:rsidRDefault="004E7828">
            <w:pPr>
              <w:spacing w:line="240" w:lineRule="auto"/>
            </w:pPr>
            <w:r>
              <w:t xml:space="preserve">24HR Card Swipe Bowser  </w:t>
            </w:r>
          </w:p>
        </w:tc>
        <w:tc>
          <w:tcPr>
            <w:tcW w:w="2294" w:type="dxa"/>
            <w:tcBorders>
              <w:top w:val="single" w:sz="4" w:space="0" w:color="000000"/>
              <w:left w:val="single" w:sz="4" w:space="0" w:color="000000"/>
              <w:bottom w:val="single" w:sz="4" w:space="0" w:color="000000"/>
              <w:right w:val="single" w:sz="4" w:space="0" w:color="000000"/>
            </w:tcBorders>
            <w:hideMark/>
          </w:tcPr>
          <w:p w14:paraId="0A2F3673" w14:textId="77777777" w:rsidR="004E7828" w:rsidRDefault="004E7828">
            <w:pPr>
              <w:spacing w:line="240" w:lineRule="auto"/>
            </w:pPr>
            <w:r>
              <w:t xml:space="preserve">AVGAS  </w:t>
            </w:r>
          </w:p>
        </w:tc>
        <w:tc>
          <w:tcPr>
            <w:tcW w:w="2293" w:type="dxa"/>
            <w:tcBorders>
              <w:top w:val="single" w:sz="4" w:space="0" w:color="000000"/>
              <w:left w:val="single" w:sz="4" w:space="0" w:color="000000"/>
              <w:bottom w:val="single" w:sz="4" w:space="0" w:color="000000"/>
              <w:right w:val="single" w:sz="4" w:space="0" w:color="000000"/>
            </w:tcBorders>
            <w:hideMark/>
          </w:tcPr>
          <w:p w14:paraId="504895CB" w14:textId="77777777" w:rsidR="004E7828" w:rsidRDefault="004E7828">
            <w:pPr>
              <w:spacing w:line="240" w:lineRule="auto"/>
            </w:pPr>
            <w:r>
              <w:t xml:space="preserve">0408 711 968  </w:t>
            </w:r>
          </w:p>
        </w:tc>
        <w:tc>
          <w:tcPr>
            <w:tcW w:w="2480" w:type="dxa"/>
            <w:tcBorders>
              <w:top w:val="single" w:sz="4" w:space="0" w:color="000000"/>
              <w:left w:val="single" w:sz="4" w:space="0" w:color="000000"/>
              <w:bottom w:val="single" w:sz="4" w:space="0" w:color="000000"/>
              <w:right w:val="single" w:sz="4" w:space="0" w:color="000000"/>
            </w:tcBorders>
            <w:hideMark/>
          </w:tcPr>
          <w:p w14:paraId="0BA7798C" w14:textId="77777777" w:rsidR="004E7828" w:rsidRDefault="004E7828">
            <w:pPr>
              <w:spacing w:line="240" w:lineRule="auto"/>
            </w:pPr>
            <w:r>
              <w:t xml:space="preserve">N/A  </w:t>
            </w:r>
          </w:p>
        </w:tc>
      </w:tr>
      <w:tr w:rsidR="004E7828" w14:paraId="49F5D3F9" w14:textId="77777777" w:rsidTr="00391077">
        <w:trPr>
          <w:trHeight w:val="528"/>
        </w:trPr>
        <w:tc>
          <w:tcPr>
            <w:tcW w:w="2289" w:type="dxa"/>
            <w:tcBorders>
              <w:top w:val="single" w:sz="4" w:space="0" w:color="000000"/>
              <w:left w:val="single" w:sz="4" w:space="0" w:color="000000"/>
              <w:bottom w:val="single" w:sz="4" w:space="0" w:color="000000"/>
              <w:right w:val="single" w:sz="4" w:space="0" w:color="000000"/>
            </w:tcBorders>
            <w:vAlign w:val="center"/>
            <w:hideMark/>
          </w:tcPr>
          <w:p w14:paraId="06817CFD" w14:textId="77777777" w:rsidR="004E7828" w:rsidRDefault="004E7828">
            <w:pPr>
              <w:spacing w:line="240" w:lineRule="auto"/>
            </w:pPr>
            <w:r>
              <w:t xml:space="preserve">Caboolture Aeroclub  </w:t>
            </w:r>
          </w:p>
        </w:tc>
        <w:tc>
          <w:tcPr>
            <w:tcW w:w="2294" w:type="dxa"/>
            <w:tcBorders>
              <w:top w:val="single" w:sz="4" w:space="0" w:color="000000"/>
              <w:left w:val="single" w:sz="4" w:space="0" w:color="000000"/>
              <w:bottom w:val="single" w:sz="4" w:space="0" w:color="000000"/>
              <w:right w:val="single" w:sz="4" w:space="0" w:color="000000"/>
            </w:tcBorders>
            <w:vAlign w:val="center"/>
            <w:hideMark/>
          </w:tcPr>
          <w:p w14:paraId="30A4AFD5" w14:textId="77777777" w:rsidR="004E7828" w:rsidRDefault="004E7828">
            <w:pPr>
              <w:spacing w:line="240" w:lineRule="auto"/>
            </w:pPr>
            <w:r>
              <w:t xml:space="preserve">MOGAS   </w:t>
            </w:r>
          </w:p>
        </w:tc>
        <w:tc>
          <w:tcPr>
            <w:tcW w:w="2293" w:type="dxa"/>
            <w:tcBorders>
              <w:top w:val="single" w:sz="4" w:space="0" w:color="000000"/>
              <w:left w:val="single" w:sz="4" w:space="0" w:color="000000"/>
              <w:bottom w:val="single" w:sz="4" w:space="0" w:color="000000"/>
              <w:right w:val="single" w:sz="4" w:space="0" w:color="000000"/>
            </w:tcBorders>
            <w:vAlign w:val="center"/>
            <w:hideMark/>
          </w:tcPr>
          <w:p w14:paraId="38FA4184" w14:textId="77777777" w:rsidR="004E7828" w:rsidRDefault="004E7828">
            <w:pPr>
              <w:spacing w:line="240" w:lineRule="auto"/>
            </w:pPr>
            <w:r>
              <w:t xml:space="preserve">0488 922 245  </w:t>
            </w:r>
          </w:p>
        </w:tc>
        <w:tc>
          <w:tcPr>
            <w:tcW w:w="2480" w:type="dxa"/>
            <w:tcBorders>
              <w:top w:val="single" w:sz="4" w:space="0" w:color="000000"/>
              <w:left w:val="single" w:sz="4" w:space="0" w:color="000000"/>
              <w:bottom w:val="single" w:sz="4" w:space="0" w:color="000000"/>
              <w:right w:val="single" w:sz="4" w:space="0" w:color="000000"/>
            </w:tcBorders>
            <w:vAlign w:val="center"/>
            <w:hideMark/>
          </w:tcPr>
          <w:p w14:paraId="73B03533" w14:textId="77777777" w:rsidR="004E7828" w:rsidRDefault="004E7828">
            <w:pPr>
              <w:spacing w:line="240" w:lineRule="auto"/>
            </w:pPr>
            <w:r>
              <w:t xml:space="preserve">N/A  </w:t>
            </w:r>
          </w:p>
        </w:tc>
      </w:tr>
    </w:tbl>
    <w:p w14:paraId="76D1C767" w14:textId="77777777" w:rsidR="004E7828" w:rsidRDefault="004E7828" w:rsidP="004E7828">
      <w:r>
        <w:t xml:space="preserve"> </w:t>
      </w:r>
    </w:p>
    <w:p w14:paraId="68DBB35A" w14:textId="0774D9D8" w:rsidR="004E7828" w:rsidRDefault="004E7828" w:rsidP="004E7828">
      <w:pPr>
        <w:rPr>
          <w:b/>
          <w:bCs/>
        </w:rPr>
      </w:pPr>
      <w:r>
        <w:rPr>
          <w:b/>
          <w:bCs/>
        </w:rPr>
        <w:t xml:space="preserve">Location of </w:t>
      </w:r>
      <w:r w:rsidR="00391077">
        <w:rPr>
          <w:b/>
          <w:bCs/>
        </w:rPr>
        <w:t>R</w:t>
      </w:r>
      <w:r>
        <w:rPr>
          <w:b/>
          <w:bCs/>
        </w:rPr>
        <w:t xml:space="preserve">unway threshold/s </w:t>
      </w:r>
      <w:r>
        <w:rPr>
          <w:b/>
          <w:bCs/>
          <w:i/>
        </w:rPr>
        <w:t xml:space="preserve"> </w:t>
      </w:r>
    </w:p>
    <w:p w14:paraId="4F7C6421" w14:textId="77777777" w:rsidR="004E7828" w:rsidRDefault="004E7828" w:rsidP="004E7828">
      <w:r>
        <w:t xml:space="preserve">The following runway thresholds are permanently displaced from the extremity of the runway:   </w:t>
      </w:r>
    </w:p>
    <w:tbl>
      <w:tblPr>
        <w:tblStyle w:val="TableGrid"/>
        <w:tblW w:w="9356" w:type="dxa"/>
        <w:tblInd w:w="137" w:type="dxa"/>
        <w:tblCellMar>
          <w:top w:w="4" w:type="dxa"/>
          <w:left w:w="107" w:type="dxa"/>
          <w:right w:w="115" w:type="dxa"/>
        </w:tblCellMar>
        <w:tblLook w:val="04A0" w:firstRow="1" w:lastRow="0" w:firstColumn="1" w:lastColumn="0" w:noHBand="0" w:noVBand="1"/>
      </w:tblPr>
      <w:tblGrid>
        <w:gridCol w:w="1979"/>
        <w:gridCol w:w="2834"/>
        <w:gridCol w:w="4543"/>
      </w:tblGrid>
      <w:tr w:rsidR="004E7828" w14:paraId="236BB2F7" w14:textId="77777777" w:rsidTr="00391077">
        <w:trPr>
          <w:trHeight w:val="605"/>
        </w:trPr>
        <w:tc>
          <w:tcPr>
            <w:tcW w:w="1979" w:type="dxa"/>
            <w:tcBorders>
              <w:top w:val="single" w:sz="4" w:space="0" w:color="000000"/>
              <w:left w:val="single" w:sz="4" w:space="0" w:color="000000"/>
              <w:bottom w:val="single" w:sz="4" w:space="0" w:color="000000"/>
              <w:right w:val="single" w:sz="4" w:space="0" w:color="000000"/>
            </w:tcBorders>
            <w:shd w:val="clear" w:color="auto" w:fill="DADADB"/>
            <w:hideMark/>
          </w:tcPr>
          <w:p w14:paraId="721A170F" w14:textId="1C476018" w:rsidR="004E7828" w:rsidRDefault="004E7828" w:rsidP="00F17B57">
            <w:pPr>
              <w:spacing w:line="240" w:lineRule="auto"/>
              <w:ind w:left="-953" w:firstLine="953"/>
              <w:jc w:val="center"/>
            </w:pPr>
            <w:r>
              <w:t>Runway end</w:t>
            </w:r>
          </w:p>
        </w:tc>
        <w:tc>
          <w:tcPr>
            <w:tcW w:w="2834" w:type="dxa"/>
            <w:tcBorders>
              <w:top w:val="single" w:sz="4" w:space="0" w:color="000000"/>
              <w:left w:val="single" w:sz="4" w:space="0" w:color="000000"/>
              <w:bottom w:val="single" w:sz="4" w:space="0" w:color="000000"/>
              <w:right w:val="single" w:sz="4" w:space="0" w:color="000000"/>
            </w:tcBorders>
            <w:shd w:val="clear" w:color="auto" w:fill="DADADB"/>
            <w:hideMark/>
          </w:tcPr>
          <w:p w14:paraId="6DF388D1" w14:textId="793E2B98" w:rsidR="004E7828" w:rsidRDefault="004E7828" w:rsidP="00F17B57">
            <w:pPr>
              <w:spacing w:line="240" w:lineRule="auto"/>
              <w:jc w:val="center"/>
            </w:pPr>
            <w:r>
              <w:t>Distance of threshold displacement</w:t>
            </w:r>
          </w:p>
        </w:tc>
        <w:tc>
          <w:tcPr>
            <w:tcW w:w="4543" w:type="dxa"/>
            <w:tcBorders>
              <w:top w:val="single" w:sz="4" w:space="0" w:color="000000"/>
              <w:left w:val="single" w:sz="4" w:space="0" w:color="000000"/>
              <w:bottom w:val="single" w:sz="4" w:space="0" w:color="000000"/>
              <w:right w:val="single" w:sz="4" w:space="0" w:color="000000"/>
            </w:tcBorders>
            <w:shd w:val="clear" w:color="auto" w:fill="DADADB"/>
            <w:hideMark/>
          </w:tcPr>
          <w:p w14:paraId="32D4A932" w14:textId="611B4CDE" w:rsidR="004E7828" w:rsidRDefault="004E7828" w:rsidP="00F17B57">
            <w:pPr>
              <w:spacing w:line="240" w:lineRule="auto"/>
              <w:jc w:val="center"/>
            </w:pPr>
            <w:r>
              <w:t>Reasons for permanent threshold displacement</w:t>
            </w:r>
          </w:p>
        </w:tc>
      </w:tr>
      <w:tr w:rsidR="004E7828" w14:paraId="2D2472BE" w14:textId="77777777" w:rsidTr="00391077">
        <w:trPr>
          <w:trHeight w:val="988"/>
        </w:trPr>
        <w:tc>
          <w:tcPr>
            <w:tcW w:w="1979" w:type="dxa"/>
            <w:tcBorders>
              <w:top w:val="single" w:sz="4" w:space="0" w:color="000000"/>
              <w:left w:val="single" w:sz="4" w:space="0" w:color="000000"/>
              <w:bottom w:val="single" w:sz="4" w:space="0" w:color="000000"/>
              <w:right w:val="single" w:sz="4" w:space="0" w:color="000000"/>
            </w:tcBorders>
            <w:hideMark/>
          </w:tcPr>
          <w:p w14:paraId="75BD725D" w14:textId="77777777" w:rsidR="004E7828" w:rsidRDefault="004E7828">
            <w:pPr>
              <w:spacing w:line="240" w:lineRule="auto"/>
            </w:pPr>
            <w:r>
              <w:t xml:space="preserve">RWY 06  </w:t>
            </w:r>
          </w:p>
        </w:tc>
        <w:tc>
          <w:tcPr>
            <w:tcW w:w="2834" w:type="dxa"/>
            <w:tcBorders>
              <w:top w:val="single" w:sz="4" w:space="0" w:color="000000"/>
              <w:left w:val="single" w:sz="4" w:space="0" w:color="000000"/>
              <w:bottom w:val="single" w:sz="4" w:space="0" w:color="000000"/>
              <w:right w:val="single" w:sz="4" w:space="0" w:color="000000"/>
            </w:tcBorders>
            <w:hideMark/>
          </w:tcPr>
          <w:p w14:paraId="7FD9424E" w14:textId="77777777" w:rsidR="004E7828" w:rsidRDefault="004E7828">
            <w:pPr>
              <w:spacing w:line="240" w:lineRule="auto"/>
            </w:pPr>
            <w:r>
              <w:t>250m  - Permanent</w:t>
            </w:r>
          </w:p>
        </w:tc>
        <w:tc>
          <w:tcPr>
            <w:tcW w:w="4543" w:type="dxa"/>
            <w:tcBorders>
              <w:top w:val="single" w:sz="4" w:space="0" w:color="000000"/>
              <w:left w:val="single" w:sz="4" w:space="0" w:color="000000"/>
              <w:bottom w:val="single" w:sz="4" w:space="0" w:color="000000"/>
              <w:right w:val="single" w:sz="4" w:space="0" w:color="000000"/>
            </w:tcBorders>
            <w:vAlign w:val="bottom"/>
            <w:hideMark/>
          </w:tcPr>
          <w:p w14:paraId="4CD1B986" w14:textId="77777777" w:rsidR="004E7828" w:rsidRDefault="004E7828">
            <w:pPr>
              <w:spacing w:line="240" w:lineRule="auto"/>
            </w:pPr>
            <w:r>
              <w:t xml:space="preserve">Displaced due to Noise Abatement Procedures  </w:t>
            </w:r>
          </w:p>
          <w:p w14:paraId="24C72804" w14:textId="77777777" w:rsidR="004E7828" w:rsidRDefault="004E7828">
            <w:pPr>
              <w:spacing w:line="240" w:lineRule="auto"/>
            </w:pPr>
            <w:r>
              <w:t xml:space="preserve">Local Government Notice of Consent section  </w:t>
            </w:r>
          </w:p>
          <w:p w14:paraId="0756EF3C" w14:textId="77777777" w:rsidR="004E7828" w:rsidRDefault="004E7828">
            <w:pPr>
              <w:spacing w:line="240" w:lineRule="auto"/>
            </w:pPr>
            <w:r>
              <w:t xml:space="preserve">3(a)(i)  </w:t>
            </w:r>
          </w:p>
        </w:tc>
      </w:tr>
      <w:tr w:rsidR="004E7828" w14:paraId="591799A6" w14:textId="77777777" w:rsidTr="00391077">
        <w:trPr>
          <w:trHeight w:val="638"/>
        </w:trPr>
        <w:tc>
          <w:tcPr>
            <w:tcW w:w="1979" w:type="dxa"/>
            <w:tcBorders>
              <w:top w:val="single" w:sz="4" w:space="0" w:color="000000"/>
              <w:left w:val="single" w:sz="4" w:space="0" w:color="000000"/>
              <w:bottom w:val="single" w:sz="4" w:space="0" w:color="000000"/>
              <w:right w:val="single" w:sz="4" w:space="0" w:color="000000"/>
            </w:tcBorders>
            <w:hideMark/>
          </w:tcPr>
          <w:p w14:paraId="6A52A15D" w14:textId="77777777" w:rsidR="004E7828" w:rsidRDefault="004E7828">
            <w:pPr>
              <w:spacing w:line="240" w:lineRule="auto"/>
            </w:pPr>
            <w:r>
              <w:t xml:space="preserve">RWY 29  </w:t>
            </w:r>
          </w:p>
        </w:tc>
        <w:tc>
          <w:tcPr>
            <w:tcW w:w="2834" w:type="dxa"/>
            <w:tcBorders>
              <w:top w:val="single" w:sz="4" w:space="0" w:color="000000"/>
              <w:left w:val="single" w:sz="4" w:space="0" w:color="000000"/>
              <w:bottom w:val="single" w:sz="4" w:space="0" w:color="000000"/>
              <w:right w:val="single" w:sz="4" w:space="0" w:color="000000"/>
            </w:tcBorders>
            <w:hideMark/>
          </w:tcPr>
          <w:p w14:paraId="7F054B6B" w14:textId="77777777" w:rsidR="004E7828" w:rsidRDefault="004E7828">
            <w:pPr>
              <w:spacing w:line="240" w:lineRule="auto"/>
            </w:pPr>
            <w:r>
              <w:t>240m  - temporary</w:t>
            </w:r>
          </w:p>
        </w:tc>
        <w:tc>
          <w:tcPr>
            <w:tcW w:w="4543" w:type="dxa"/>
            <w:tcBorders>
              <w:top w:val="single" w:sz="4" w:space="0" w:color="000000"/>
              <w:left w:val="single" w:sz="4" w:space="0" w:color="000000"/>
              <w:bottom w:val="single" w:sz="4" w:space="0" w:color="000000"/>
              <w:right w:val="single" w:sz="4" w:space="0" w:color="000000"/>
            </w:tcBorders>
            <w:vAlign w:val="bottom"/>
            <w:hideMark/>
          </w:tcPr>
          <w:p w14:paraId="092B3186" w14:textId="77777777" w:rsidR="004E7828" w:rsidRDefault="004E7828">
            <w:pPr>
              <w:spacing w:line="240" w:lineRule="auto"/>
            </w:pPr>
            <w:r>
              <w:t xml:space="preserve">Displaced due to Trees along boundary infringing on OLS on Eastern end  </w:t>
            </w:r>
          </w:p>
        </w:tc>
      </w:tr>
    </w:tbl>
    <w:p w14:paraId="3311EC2E" w14:textId="77777777" w:rsidR="00391077" w:rsidRDefault="00391077">
      <w:pPr>
        <w:rPr>
          <w:b/>
          <w:bCs/>
          <w:color w:val="EE0000"/>
        </w:rPr>
      </w:pPr>
    </w:p>
    <w:p w14:paraId="26888F62" w14:textId="28D5F482" w:rsidR="008073C5" w:rsidRDefault="004E7828">
      <w:r>
        <w:rPr>
          <w:b/>
          <w:bCs/>
          <w:color w:val="EE0000"/>
        </w:rPr>
        <w:t xml:space="preserve">NOTE </w:t>
      </w:r>
      <w:r>
        <w:t xml:space="preserve">– </w:t>
      </w:r>
      <w:r w:rsidRPr="0012574F">
        <w:rPr>
          <w:color w:val="EE0000"/>
        </w:rPr>
        <w:t>Pilots must be aware that the trees located between Runway 11/29 and Runway 06/24 may obstruct their ability to observe traffic during take-off and landing at the airfield</w:t>
      </w:r>
      <w:r>
        <w:t xml:space="preserve">. Pilot should use adequate and sufficient communication in accordance with CAS AC 91-10 to ensure safety of operations. </w:t>
      </w:r>
      <w:r w:rsidR="00D87ADD">
        <w:t xml:space="preserve">                   </w:t>
      </w:r>
      <w:r>
        <w:rPr>
          <w:b/>
        </w:rPr>
        <w:t>BE SEEN, BE HEARD, BE SAFE</w:t>
      </w:r>
      <w:r>
        <w:t xml:space="preserve">. </w:t>
      </w:r>
    </w:p>
    <w:sectPr w:rsidR="008073C5" w:rsidSect="004E782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AE40E" w14:textId="77777777" w:rsidR="00160B1E" w:rsidRDefault="00160B1E" w:rsidP="004E7828">
      <w:pPr>
        <w:spacing w:after="0" w:line="240" w:lineRule="auto"/>
      </w:pPr>
      <w:r>
        <w:separator/>
      </w:r>
    </w:p>
  </w:endnote>
  <w:endnote w:type="continuationSeparator" w:id="0">
    <w:p w14:paraId="691109A9" w14:textId="77777777" w:rsidR="00160B1E" w:rsidRDefault="00160B1E" w:rsidP="004E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82979"/>
      <w:docPartObj>
        <w:docPartGallery w:val="Page Numbers (Bottom of Page)"/>
        <w:docPartUnique/>
      </w:docPartObj>
    </w:sdtPr>
    <w:sdtEndPr>
      <w:rPr>
        <w:noProof/>
      </w:rPr>
    </w:sdtEndPr>
    <w:sdtContent>
      <w:p w14:paraId="2DE8FC0F" w14:textId="39D68EEE" w:rsidR="004E7828" w:rsidRDefault="004E78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801B01" w14:textId="77777777" w:rsidR="004E7828" w:rsidRDefault="004E7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EAE4B" w14:textId="77777777" w:rsidR="00160B1E" w:rsidRDefault="00160B1E" w:rsidP="004E7828">
      <w:pPr>
        <w:spacing w:after="0" w:line="240" w:lineRule="auto"/>
      </w:pPr>
      <w:r>
        <w:separator/>
      </w:r>
    </w:p>
  </w:footnote>
  <w:footnote w:type="continuationSeparator" w:id="0">
    <w:p w14:paraId="25FF5B02" w14:textId="77777777" w:rsidR="00160B1E" w:rsidRDefault="00160B1E" w:rsidP="004E7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F4FEF"/>
    <w:multiLevelType w:val="hybridMultilevel"/>
    <w:tmpl w:val="32A406DA"/>
    <w:lvl w:ilvl="0" w:tplc="0C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63324918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828"/>
    <w:rsid w:val="00053F82"/>
    <w:rsid w:val="00085712"/>
    <w:rsid w:val="00090AC5"/>
    <w:rsid w:val="000D46D8"/>
    <w:rsid w:val="00105215"/>
    <w:rsid w:val="001131D7"/>
    <w:rsid w:val="0012574F"/>
    <w:rsid w:val="0015675F"/>
    <w:rsid w:val="00160B1E"/>
    <w:rsid w:val="001F0B12"/>
    <w:rsid w:val="001F4FEC"/>
    <w:rsid w:val="00220F8B"/>
    <w:rsid w:val="00226DD9"/>
    <w:rsid w:val="0028356A"/>
    <w:rsid w:val="002D1576"/>
    <w:rsid w:val="0034101B"/>
    <w:rsid w:val="00391077"/>
    <w:rsid w:val="003944BE"/>
    <w:rsid w:val="004235DD"/>
    <w:rsid w:val="004636CE"/>
    <w:rsid w:val="004A254E"/>
    <w:rsid w:val="004E7828"/>
    <w:rsid w:val="00560994"/>
    <w:rsid w:val="00582179"/>
    <w:rsid w:val="005E5908"/>
    <w:rsid w:val="006856B5"/>
    <w:rsid w:val="00691997"/>
    <w:rsid w:val="00727417"/>
    <w:rsid w:val="0078196A"/>
    <w:rsid w:val="008073C5"/>
    <w:rsid w:val="008D218C"/>
    <w:rsid w:val="00A05648"/>
    <w:rsid w:val="00AC2411"/>
    <w:rsid w:val="00B87A83"/>
    <w:rsid w:val="00C57654"/>
    <w:rsid w:val="00D45C8E"/>
    <w:rsid w:val="00D87ADD"/>
    <w:rsid w:val="00DD077F"/>
    <w:rsid w:val="00DD3C79"/>
    <w:rsid w:val="00E52A98"/>
    <w:rsid w:val="00EC2FBA"/>
    <w:rsid w:val="00F1144D"/>
    <w:rsid w:val="00F17B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AE81"/>
  <w15:chartTrackingRefBased/>
  <w15:docId w15:val="{E1ED64A5-BE63-4BE1-8074-DB84F3A2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828"/>
    <w:pPr>
      <w:tabs>
        <w:tab w:val="left" w:pos="0"/>
      </w:tabs>
      <w:spacing w:line="276" w:lineRule="auto"/>
    </w:pPr>
    <w:rPr>
      <w:rFonts w:ascii="Arial" w:eastAsia="Arial" w:hAnsi="Arial" w:cs="Arial"/>
      <w:color w:val="000000"/>
      <w:szCs w:val="24"/>
      <w:lang w:eastAsia="en-AU"/>
    </w:rPr>
  </w:style>
  <w:style w:type="paragraph" w:styleId="Heading1">
    <w:name w:val="heading 1"/>
    <w:basedOn w:val="Normal"/>
    <w:next w:val="Normal"/>
    <w:link w:val="Heading1Char"/>
    <w:uiPriority w:val="9"/>
    <w:qFormat/>
    <w:rsid w:val="004E7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828"/>
    <w:rPr>
      <w:rFonts w:eastAsiaTheme="majorEastAsia" w:cstheme="majorBidi"/>
      <w:color w:val="272727" w:themeColor="text1" w:themeTint="D8"/>
    </w:rPr>
  </w:style>
  <w:style w:type="paragraph" w:styleId="Title">
    <w:name w:val="Title"/>
    <w:basedOn w:val="Normal"/>
    <w:next w:val="Normal"/>
    <w:link w:val="TitleChar"/>
    <w:uiPriority w:val="10"/>
    <w:qFormat/>
    <w:rsid w:val="004E7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828"/>
    <w:pPr>
      <w:spacing w:before="160"/>
      <w:jc w:val="center"/>
    </w:pPr>
    <w:rPr>
      <w:i/>
      <w:iCs/>
      <w:color w:val="404040" w:themeColor="text1" w:themeTint="BF"/>
    </w:rPr>
  </w:style>
  <w:style w:type="character" w:customStyle="1" w:styleId="QuoteChar">
    <w:name w:val="Quote Char"/>
    <w:basedOn w:val="DefaultParagraphFont"/>
    <w:link w:val="Quote"/>
    <w:uiPriority w:val="29"/>
    <w:rsid w:val="004E7828"/>
    <w:rPr>
      <w:i/>
      <w:iCs/>
      <w:color w:val="404040" w:themeColor="text1" w:themeTint="BF"/>
    </w:rPr>
  </w:style>
  <w:style w:type="paragraph" w:styleId="ListParagraph">
    <w:name w:val="List Paragraph"/>
    <w:basedOn w:val="Normal"/>
    <w:uiPriority w:val="34"/>
    <w:qFormat/>
    <w:rsid w:val="004E7828"/>
    <w:pPr>
      <w:ind w:left="720"/>
      <w:contextualSpacing/>
    </w:pPr>
  </w:style>
  <w:style w:type="character" w:styleId="IntenseEmphasis">
    <w:name w:val="Intense Emphasis"/>
    <w:basedOn w:val="DefaultParagraphFont"/>
    <w:uiPriority w:val="21"/>
    <w:qFormat/>
    <w:rsid w:val="004E7828"/>
    <w:rPr>
      <w:i/>
      <w:iCs/>
      <w:color w:val="0F4761" w:themeColor="accent1" w:themeShade="BF"/>
    </w:rPr>
  </w:style>
  <w:style w:type="paragraph" w:styleId="IntenseQuote">
    <w:name w:val="Intense Quote"/>
    <w:basedOn w:val="Normal"/>
    <w:next w:val="Normal"/>
    <w:link w:val="IntenseQuoteChar"/>
    <w:uiPriority w:val="30"/>
    <w:qFormat/>
    <w:rsid w:val="004E7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828"/>
    <w:rPr>
      <w:i/>
      <w:iCs/>
      <w:color w:val="0F4761" w:themeColor="accent1" w:themeShade="BF"/>
    </w:rPr>
  </w:style>
  <w:style w:type="character" w:styleId="IntenseReference">
    <w:name w:val="Intense Reference"/>
    <w:basedOn w:val="DefaultParagraphFont"/>
    <w:uiPriority w:val="32"/>
    <w:qFormat/>
    <w:rsid w:val="004E7828"/>
    <w:rPr>
      <w:b/>
      <w:bCs/>
      <w:smallCaps/>
      <w:color w:val="0F4761" w:themeColor="accent1" w:themeShade="BF"/>
      <w:spacing w:val="5"/>
    </w:rPr>
  </w:style>
  <w:style w:type="table" w:customStyle="1" w:styleId="TableGrid">
    <w:name w:val="TableGrid"/>
    <w:rsid w:val="004E7828"/>
    <w:pPr>
      <w:spacing w:after="0" w:line="240" w:lineRule="auto"/>
    </w:pPr>
    <w:rPr>
      <w:rFonts w:eastAsiaTheme="minorEastAsia"/>
      <w:sz w:val="24"/>
      <w:szCs w:val="24"/>
      <w:lang w:eastAsia="en-AU"/>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4E7828"/>
    <w:rPr>
      <w:color w:val="0000FF"/>
      <w:u w:val="single"/>
    </w:rPr>
  </w:style>
  <w:style w:type="paragraph" w:styleId="Header">
    <w:name w:val="header"/>
    <w:basedOn w:val="Normal"/>
    <w:link w:val="HeaderChar"/>
    <w:uiPriority w:val="99"/>
    <w:unhideWhenUsed/>
    <w:rsid w:val="004E7828"/>
    <w:pPr>
      <w:tabs>
        <w:tab w:val="clear" w:pos="0"/>
        <w:tab w:val="center" w:pos="4513"/>
        <w:tab w:val="right" w:pos="9026"/>
      </w:tabs>
      <w:spacing w:after="0" w:line="240" w:lineRule="auto"/>
    </w:pPr>
  </w:style>
  <w:style w:type="character" w:customStyle="1" w:styleId="HeaderChar">
    <w:name w:val="Header Char"/>
    <w:basedOn w:val="DefaultParagraphFont"/>
    <w:link w:val="Header"/>
    <w:uiPriority w:val="99"/>
    <w:rsid w:val="004E7828"/>
    <w:rPr>
      <w:rFonts w:ascii="Arial" w:eastAsia="Arial" w:hAnsi="Arial" w:cs="Arial"/>
      <w:color w:val="000000"/>
      <w:szCs w:val="24"/>
      <w:lang w:eastAsia="en-AU"/>
    </w:rPr>
  </w:style>
  <w:style w:type="paragraph" w:styleId="Footer">
    <w:name w:val="footer"/>
    <w:basedOn w:val="Normal"/>
    <w:link w:val="FooterChar"/>
    <w:uiPriority w:val="99"/>
    <w:unhideWhenUsed/>
    <w:rsid w:val="004E7828"/>
    <w:pPr>
      <w:tabs>
        <w:tab w:val="clear" w:pos="0"/>
        <w:tab w:val="center" w:pos="4513"/>
        <w:tab w:val="right" w:pos="9026"/>
      </w:tabs>
      <w:spacing w:after="0" w:line="240" w:lineRule="auto"/>
    </w:pPr>
  </w:style>
  <w:style w:type="character" w:customStyle="1" w:styleId="FooterChar">
    <w:name w:val="Footer Char"/>
    <w:basedOn w:val="DefaultParagraphFont"/>
    <w:link w:val="Footer"/>
    <w:uiPriority w:val="99"/>
    <w:rsid w:val="004E7828"/>
    <w:rPr>
      <w:rFonts w:ascii="Arial" w:eastAsia="Arial" w:hAnsi="Arial"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ooltureaeroclub.com.au/runway-stat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cabooltureaeroclub.com.au/runway-status/" TargetMode="External"/><Relationship Id="rId4" Type="http://schemas.openxmlformats.org/officeDocument/2006/relationships/webSettings" Target="webSettings.xml"/><Relationship Id="rId9" Type="http://schemas.openxmlformats.org/officeDocument/2006/relationships/hyperlink" Target="https://www.cabooltureaeroclub.com.au/runway-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1196</Words>
  <Characters>6555</Characters>
  <Application>Microsoft Office Word</Application>
  <DocSecurity>0</DocSecurity>
  <Lines>218</Lines>
  <Paragraphs>168</Paragraphs>
  <ScaleCrop>false</ScaleCrop>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Bowman</dc:creator>
  <cp:keywords/>
  <dc:description/>
  <cp:lastModifiedBy>Joan Bowman</cp:lastModifiedBy>
  <cp:revision>35</cp:revision>
  <dcterms:created xsi:type="dcterms:W3CDTF">2025-10-01T20:35:00Z</dcterms:created>
  <dcterms:modified xsi:type="dcterms:W3CDTF">2025-10-02T01:29:00Z</dcterms:modified>
</cp:coreProperties>
</file>